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B86" w:rsidRPr="00561B86" w:rsidRDefault="00561B86" w:rsidP="00561B86">
      <w:pPr>
        <w:spacing w:after="0" w:line="23" w:lineRule="atLeast"/>
        <w:ind w:firstLine="720"/>
        <w:jc w:val="center"/>
        <w:rPr>
          <w:rFonts w:ascii="Times New Roman" w:eastAsia="Times New Roman" w:hAnsi="Times New Roman" w:cs="Times New Roman"/>
          <w:b/>
          <w:sz w:val="40"/>
          <w:szCs w:val="40"/>
        </w:rPr>
      </w:pPr>
      <w:r w:rsidRPr="00561B86">
        <w:rPr>
          <w:rFonts w:ascii="Times New Roman" w:eastAsia="Times New Roman" w:hAnsi="Times New Roman" w:cs="Times New Roman"/>
          <w:b/>
          <w:sz w:val="40"/>
          <w:szCs w:val="40"/>
          <w:lang w:val="sr-Cyrl-CS"/>
        </w:rPr>
        <w:t>Имуномодулаторн</w:t>
      </w:r>
      <w:r w:rsidR="00FF5AA9">
        <w:rPr>
          <w:rFonts w:ascii="Times New Roman" w:eastAsia="Times New Roman" w:hAnsi="Times New Roman" w:cs="Times New Roman"/>
          <w:b/>
          <w:sz w:val="40"/>
          <w:szCs w:val="40"/>
          <w:lang w:val="sr-Cyrl-CS"/>
        </w:rPr>
        <w:t>и лекови</w:t>
      </w:r>
      <w:r w:rsidRPr="00561B86">
        <w:rPr>
          <w:rFonts w:ascii="Times New Roman" w:eastAsia="Times New Roman" w:hAnsi="Times New Roman" w:cs="Times New Roman"/>
          <w:b/>
          <w:sz w:val="40"/>
          <w:szCs w:val="40"/>
        </w:rPr>
        <w:t xml:space="preserve"> </w:t>
      </w:r>
    </w:p>
    <w:p w:rsidR="00561B86" w:rsidRPr="00561B86" w:rsidRDefault="00561B86" w:rsidP="00561B86">
      <w:pPr>
        <w:spacing w:after="0" w:line="23" w:lineRule="atLeast"/>
        <w:ind w:firstLine="720"/>
        <w:jc w:val="both"/>
        <w:rPr>
          <w:rFonts w:ascii="Times New Roman" w:eastAsia="Times New Roman" w:hAnsi="Times New Roman" w:cs="Times New Roman"/>
          <w:sz w:val="24"/>
          <w:szCs w:val="24"/>
          <w:lang w:val="sr-Cyrl-CS"/>
        </w:rPr>
      </w:pPr>
    </w:p>
    <w:p w:rsidR="00224F89" w:rsidRDefault="00224F89" w:rsidP="00D05F6A">
      <w:pPr>
        <w:spacing w:line="360" w:lineRule="auto"/>
        <w:jc w:val="both"/>
        <w:rPr>
          <w:rFonts w:ascii="Times New Roman" w:eastAsia="Times New Roman" w:hAnsi="Times New Roman" w:cs="Times New Roman"/>
          <w:sz w:val="24"/>
          <w:szCs w:val="24"/>
          <w:lang/>
        </w:rPr>
      </w:pPr>
      <w:r w:rsidRPr="00224F89">
        <w:rPr>
          <w:rFonts w:ascii="Times New Roman" w:eastAsia="Times New Roman" w:hAnsi="Times New Roman" w:cs="Times New Roman"/>
          <w:sz w:val="24"/>
          <w:szCs w:val="24"/>
          <w:lang/>
        </w:rPr>
        <w:t xml:space="preserve">Имуност се дефинише као отпорност организма на болест. </w:t>
      </w:r>
      <w:r>
        <w:rPr>
          <w:rFonts w:ascii="Times New Roman" w:eastAsia="Times New Roman" w:hAnsi="Times New Roman" w:cs="Times New Roman"/>
          <w:sz w:val="24"/>
          <w:szCs w:val="24"/>
          <w:lang/>
        </w:rPr>
        <w:t>Имунски си</w:t>
      </w:r>
      <w:r w:rsidR="00FF5AA9">
        <w:rPr>
          <w:rFonts w:ascii="Times New Roman" w:eastAsia="Times New Roman" w:hAnsi="Times New Roman" w:cs="Times New Roman"/>
          <w:sz w:val="24"/>
          <w:szCs w:val="24"/>
          <w:lang/>
        </w:rPr>
        <w:t>с</w:t>
      </w:r>
      <w:r>
        <w:rPr>
          <w:rFonts w:ascii="Times New Roman" w:eastAsia="Times New Roman" w:hAnsi="Times New Roman" w:cs="Times New Roman"/>
          <w:sz w:val="24"/>
          <w:szCs w:val="24"/>
          <w:lang/>
        </w:rPr>
        <w:t xml:space="preserve">тем чине ткива и ћелије имунског система. Централни лимфни органи су костна срж и тимус у којима сазревају ћелије имунског система док су периферни лимфни органи лимфне жлезде, слезина, лимфно ткиво коже и слузокожа. </w:t>
      </w:r>
      <w:r w:rsidRPr="00224F89">
        <w:rPr>
          <w:rFonts w:ascii="Times New Roman" w:eastAsia="Times New Roman" w:hAnsi="Times New Roman" w:cs="Times New Roman"/>
          <w:sz w:val="24"/>
          <w:szCs w:val="24"/>
          <w:lang/>
        </w:rPr>
        <w:t>У одбрани организма посре</w:t>
      </w:r>
      <w:r w:rsidR="00DD13D2">
        <w:rPr>
          <w:rFonts w:ascii="Times New Roman" w:eastAsia="Times New Roman" w:hAnsi="Times New Roman" w:cs="Times New Roman"/>
          <w:sz w:val="24"/>
          <w:szCs w:val="24"/>
          <w:lang/>
        </w:rPr>
        <w:t xml:space="preserve">дују ране </w:t>
      </w:r>
      <w:r w:rsidRPr="00224F89">
        <w:rPr>
          <w:rFonts w:ascii="Times New Roman" w:eastAsia="Times New Roman" w:hAnsi="Times New Roman" w:cs="Times New Roman"/>
          <w:sz w:val="24"/>
          <w:szCs w:val="24"/>
          <w:lang/>
        </w:rPr>
        <w:t xml:space="preserve">реакције неспецифичне (урођене, природне, нативне) имуности и одговори специфичне (стечене, адаптивне) имуности, који се јављају касније, али обезбеђују </w:t>
      </w:r>
      <w:r>
        <w:rPr>
          <w:rFonts w:ascii="Times New Roman" w:eastAsia="Times New Roman" w:hAnsi="Times New Roman" w:cs="Times New Roman"/>
          <w:sz w:val="24"/>
          <w:szCs w:val="24"/>
          <w:lang/>
        </w:rPr>
        <w:t xml:space="preserve">специфичнију и </w:t>
      </w:r>
      <w:r w:rsidRPr="00224F89">
        <w:rPr>
          <w:rFonts w:ascii="Times New Roman" w:eastAsia="Times New Roman" w:hAnsi="Times New Roman" w:cs="Times New Roman"/>
          <w:sz w:val="24"/>
          <w:szCs w:val="24"/>
          <w:lang/>
        </w:rPr>
        <w:t>ефикаснију одбрану</w:t>
      </w:r>
      <w:r>
        <w:rPr>
          <w:rFonts w:ascii="Times New Roman" w:eastAsia="Times New Roman" w:hAnsi="Times New Roman" w:cs="Times New Roman"/>
          <w:sz w:val="24"/>
          <w:szCs w:val="24"/>
          <w:lang/>
        </w:rPr>
        <w:t xml:space="preserve"> организма</w:t>
      </w:r>
      <w:r w:rsidRPr="00224F89">
        <w:rPr>
          <w:rFonts w:ascii="Times New Roman" w:eastAsia="Times New Roman" w:hAnsi="Times New Roman" w:cs="Times New Roman"/>
          <w:sz w:val="24"/>
          <w:szCs w:val="24"/>
          <w:lang/>
        </w:rPr>
        <w:t xml:space="preserve">. Основне карактеристике неспецифичне имуности су способност тренутног одговора на присуство патогена, без образовања дуготрајне и специфичне </w:t>
      </w:r>
      <w:r w:rsidR="00DD13D2">
        <w:rPr>
          <w:rFonts w:ascii="Times New Roman" w:eastAsia="Times New Roman" w:hAnsi="Times New Roman" w:cs="Times New Roman"/>
          <w:sz w:val="24"/>
          <w:szCs w:val="24"/>
          <w:lang/>
        </w:rPr>
        <w:t>заштите</w:t>
      </w:r>
      <w:r w:rsidRPr="00224F89">
        <w:rPr>
          <w:rFonts w:ascii="Times New Roman" w:eastAsia="Times New Roman" w:hAnsi="Times New Roman" w:cs="Times New Roman"/>
          <w:sz w:val="24"/>
          <w:szCs w:val="24"/>
          <w:lang/>
        </w:rPr>
        <w:t>.</w:t>
      </w:r>
      <w:r w:rsidR="00DD13D2">
        <w:rPr>
          <w:rFonts w:ascii="Times New Roman" w:eastAsia="Times New Roman" w:hAnsi="Times New Roman" w:cs="Times New Roman"/>
          <w:sz w:val="24"/>
          <w:szCs w:val="24"/>
          <w:lang/>
        </w:rPr>
        <w:t xml:space="preserve"> Компоненте неспецифичне имуности су епителне баријере, фагоцити, урођено убилачке </w:t>
      </w:r>
      <w:r w:rsidR="00DD13D2">
        <w:rPr>
          <w:rFonts w:ascii="Times New Roman" w:eastAsia="Times New Roman" w:hAnsi="Times New Roman" w:cs="Times New Roman"/>
          <w:sz w:val="24"/>
          <w:szCs w:val="24"/>
        </w:rPr>
        <w:t xml:space="preserve">(Natural Killer-NK) </w:t>
      </w:r>
      <w:r w:rsidR="00DD13D2">
        <w:rPr>
          <w:rFonts w:ascii="Times New Roman" w:eastAsia="Times New Roman" w:hAnsi="Times New Roman" w:cs="Times New Roman"/>
          <w:sz w:val="24"/>
          <w:szCs w:val="24"/>
          <w:lang/>
        </w:rPr>
        <w:t xml:space="preserve">и </w:t>
      </w:r>
      <w:r w:rsidR="00DD13D2">
        <w:rPr>
          <w:rFonts w:ascii="Times New Roman" w:eastAsia="Times New Roman" w:hAnsi="Times New Roman" w:cs="Times New Roman"/>
          <w:sz w:val="24"/>
          <w:szCs w:val="24"/>
        </w:rPr>
        <w:t xml:space="preserve">NKT </w:t>
      </w:r>
      <w:r w:rsidR="00DD13D2">
        <w:rPr>
          <w:rFonts w:ascii="Times New Roman" w:eastAsia="Times New Roman" w:hAnsi="Times New Roman" w:cs="Times New Roman"/>
          <w:sz w:val="24"/>
          <w:szCs w:val="24"/>
          <w:lang/>
        </w:rPr>
        <w:t>ћелије, протеини система комплемет и цитокини урођене имуности.</w:t>
      </w:r>
      <w:r w:rsidRPr="00224F89">
        <w:rPr>
          <w:rFonts w:ascii="Times New Roman" w:eastAsia="Times New Roman" w:hAnsi="Times New Roman" w:cs="Times New Roman"/>
          <w:sz w:val="24"/>
          <w:szCs w:val="24"/>
          <w:lang/>
        </w:rPr>
        <w:t xml:space="preserve"> </w:t>
      </w:r>
      <w:r w:rsidR="00DD13D2" w:rsidRPr="00DD13D2">
        <w:rPr>
          <w:rFonts w:ascii="Times New Roman" w:eastAsia="Times New Roman" w:hAnsi="Times New Roman" w:cs="Times New Roman"/>
          <w:sz w:val="24"/>
          <w:szCs w:val="24"/>
          <w:lang/>
        </w:rPr>
        <w:t>Кључне карактеристике специфичног имунског одговора, су специфичност и и</w:t>
      </w:r>
      <w:r w:rsidR="00DD13D2">
        <w:rPr>
          <w:rFonts w:ascii="Times New Roman" w:eastAsia="Times New Roman" w:hAnsi="Times New Roman" w:cs="Times New Roman"/>
          <w:sz w:val="24"/>
          <w:szCs w:val="24"/>
          <w:lang/>
        </w:rPr>
        <w:t xml:space="preserve"> велика способност разликовања антигена, меморија</w:t>
      </w:r>
      <w:r w:rsidR="00DD13D2" w:rsidRPr="00DD13D2">
        <w:rPr>
          <w:rFonts w:ascii="Times New Roman" w:eastAsia="Times New Roman" w:hAnsi="Times New Roman" w:cs="Times New Roman"/>
          <w:sz w:val="24"/>
          <w:szCs w:val="24"/>
          <w:lang/>
        </w:rPr>
        <w:t xml:space="preserve">, клонска експанзија, специјализованост, способност </w:t>
      </w:r>
      <w:r w:rsidR="00DD13D2">
        <w:rPr>
          <w:rFonts w:ascii="Times New Roman" w:eastAsia="Times New Roman" w:hAnsi="Times New Roman" w:cs="Times New Roman"/>
          <w:sz w:val="24"/>
          <w:szCs w:val="24"/>
          <w:lang/>
        </w:rPr>
        <w:t>самоограничавања и нереаговање</w:t>
      </w:r>
      <w:r w:rsidR="00DD13D2" w:rsidRPr="00DD13D2">
        <w:rPr>
          <w:rFonts w:ascii="Times New Roman" w:eastAsia="Times New Roman" w:hAnsi="Times New Roman" w:cs="Times New Roman"/>
          <w:sz w:val="24"/>
          <w:szCs w:val="24"/>
          <w:lang/>
        </w:rPr>
        <w:t xml:space="preserve"> на сопствене антигене</w:t>
      </w:r>
      <w:r w:rsidR="00DD13D2">
        <w:rPr>
          <w:rFonts w:ascii="Times New Roman" w:eastAsia="Times New Roman" w:hAnsi="Times New Roman" w:cs="Times New Roman"/>
          <w:sz w:val="24"/>
          <w:szCs w:val="24"/>
          <w:lang/>
        </w:rPr>
        <w:t>. Ћелије специфичне имуности су Т и В лимфоцити.</w:t>
      </w:r>
    </w:p>
    <w:p w:rsidR="00A40435" w:rsidRDefault="00A40435" w:rsidP="00D05F6A">
      <w:pPr>
        <w:spacing w:after="0"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Имунодефицијенције могу бити урођене и стечене и настају услед поремећаја у развоју и/или функцији ћелија имунског система. У случају тешких урођених</w:t>
      </w:r>
      <w:r w:rsidRPr="00022478">
        <w:rPr>
          <w:rFonts w:ascii="Times New Roman" w:eastAsia="Times New Roman" w:hAnsi="Times New Roman" w:cs="Times New Roman"/>
          <w:sz w:val="24"/>
          <w:szCs w:val="24"/>
          <w:lang/>
        </w:rPr>
        <w:t xml:space="preserve"> имунодефицијенција, смрт може наступити у периоду новорођенчета услед појаве тешких г</w:t>
      </w:r>
      <w:r>
        <w:rPr>
          <w:rFonts w:ascii="Times New Roman" w:eastAsia="Times New Roman" w:hAnsi="Times New Roman" w:cs="Times New Roman"/>
          <w:sz w:val="24"/>
          <w:szCs w:val="24"/>
          <w:lang/>
        </w:rPr>
        <w:t xml:space="preserve">енерализованих инфекција. </w:t>
      </w:r>
      <w:r w:rsidRPr="00022478">
        <w:rPr>
          <w:rFonts w:ascii="Times New Roman" w:eastAsia="Times New Roman" w:hAnsi="Times New Roman" w:cs="Times New Roman"/>
          <w:sz w:val="24"/>
          <w:szCs w:val="24"/>
          <w:lang/>
        </w:rPr>
        <w:t xml:space="preserve">Најзначајнији облик стечене имунодефицијенције настаје као последица инфекције вирусом хумане имунодефицијенције (енг. </w:t>
      </w:r>
      <w:r w:rsidRPr="00022478">
        <w:rPr>
          <w:rFonts w:ascii="Times New Roman" w:eastAsia="Times New Roman" w:hAnsi="Times New Roman" w:cs="Times New Roman"/>
          <w:i/>
          <w:sz w:val="24"/>
          <w:szCs w:val="24"/>
          <w:lang/>
        </w:rPr>
        <w:t>human immunodeficiency virus, HIV</w:t>
      </w:r>
      <w:r w:rsidRPr="00022478">
        <w:rPr>
          <w:rFonts w:ascii="Times New Roman" w:eastAsia="Times New Roman" w:hAnsi="Times New Roman" w:cs="Times New Roman"/>
          <w:sz w:val="24"/>
          <w:szCs w:val="24"/>
          <w:lang/>
        </w:rPr>
        <w:t>). Као последица инфекциј</w:t>
      </w:r>
      <w:r>
        <w:rPr>
          <w:rFonts w:ascii="Times New Roman" w:eastAsia="Times New Roman" w:hAnsi="Times New Roman" w:cs="Times New Roman"/>
          <w:sz w:val="24"/>
          <w:szCs w:val="24"/>
          <w:lang/>
        </w:rPr>
        <w:t xml:space="preserve">е овим вирусом </w:t>
      </w:r>
      <w:r w:rsidRPr="00022478">
        <w:rPr>
          <w:rFonts w:ascii="Times New Roman" w:eastAsia="Times New Roman" w:hAnsi="Times New Roman" w:cs="Times New Roman"/>
          <w:sz w:val="24"/>
          <w:szCs w:val="24"/>
          <w:lang/>
        </w:rPr>
        <w:t xml:space="preserve">настаје синдром стечене имунодефицијенције (енг. </w:t>
      </w:r>
      <w:r w:rsidRPr="00022478">
        <w:rPr>
          <w:rFonts w:ascii="Times New Roman" w:eastAsia="Times New Roman" w:hAnsi="Times New Roman" w:cs="Times New Roman"/>
          <w:i/>
          <w:sz w:val="24"/>
          <w:szCs w:val="24"/>
          <w:lang/>
        </w:rPr>
        <w:t>acquired immune deficiency syndrome, AIDS</w:t>
      </w:r>
      <w:r w:rsidRPr="00022478">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У циљу лечења имунодефицијенција, пацијентима је потребно дати лекове који ће стимулисати имунски одговор.</w:t>
      </w:r>
    </w:p>
    <w:p w:rsidR="00A40435" w:rsidRPr="00A40435" w:rsidRDefault="00A40435" w:rsidP="00D05F6A">
      <w:pPr>
        <w:spacing w:after="0" w:line="360" w:lineRule="auto"/>
        <w:jc w:val="both"/>
        <w:rPr>
          <w:rFonts w:ascii="Times New Roman" w:eastAsia="Times New Roman" w:hAnsi="Times New Roman" w:cs="Times New Roman"/>
          <w:sz w:val="24"/>
          <w:szCs w:val="24"/>
          <w:lang/>
        </w:rPr>
      </w:pPr>
      <w:r w:rsidRPr="00022478">
        <w:rPr>
          <w:rFonts w:ascii="Times New Roman" w:eastAsia="Times New Roman" w:hAnsi="Times New Roman" w:cs="Times New Roman"/>
          <w:sz w:val="24"/>
          <w:szCs w:val="24"/>
          <w:lang/>
        </w:rPr>
        <w:t xml:space="preserve">Физиолошка улога стеченог имунског система поред спречавања настанка инфекције је и </w:t>
      </w:r>
      <w:r>
        <w:rPr>
          <w:rFonts w:ascii="Times New Roman" w:eastAsia="Times New Roman" w:hAnsi="Times New Roman" w:cs="Times New Roman"/>
          <w:sz w:val="24"/>
          <w:szCs w:val="24"/>
          <w:lang/>
        </w:rPr>
        <w:t>супресија раста тумора</w:t>
      </w:r>
      <w:r w:rsidRPr="00022478">
        <w:rPr>
          <w:rFonts w:ascii="Times New Roman" w:eastAsia="Times New Roman" w:hAnsi="Times New Roman" w:cs="Times New Roman"/>
          <w:sz w:val="24"/>
          <w:szCs w:val="24"/>
          <w:lang/>
        </w:rPr>
        <w:t>. Ћелије имунског система спречавају раст малигно алтерисаних ћелија и уништавају такве ћели</w:t>
      </w:r>
      <w:r>
        <w:rPr>
          <w:rFonts w:ascii="Times New Roman" w:eastAsia="Times New Roman" w:hAnsi="Times New Roman" w:cs="Times New Roman"/>
          <w:sz w:val="24"/>
          <w:szCs w:val="24"/>
          <w:lang/>
        </w:rPr>
        <w:t>је</w:t>
      </w:r>
      <w:r w:rsidRPr="00022478">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Ослабљен</w:t>
      </w:r>
      <w:r w:rsidRPr="00022478">
        <w:rPr>
          <w:rFonts w:ascii="Times New Roman" w:eastAsia="Times New Roman" w:hAnsi="Times New Roman" w:cs="Times New Roman"/>
          <w:sz w:val="24"/>
          <w:szCs w:val="24"/>
          <w:lang/>
        </w:rPr>
        <w:t xml:space="preserve"> имунски одговор може бити у појединим случајевима узрок настанка малигних болести, али се тумори јављају и код имунокомпетентних особа. Стимулација имунског система против туморских ћелија, представља један од начина терапије малигнитета</w:t>
      </w:r>
      <w:r>
        <w:rPr>
          <w:rFonts w:ascii="Times New Roman" w:eastAsia="Times New Roman" w:hAnsi="Times New Roman" w:cs="Times New Roman"/>
          <w:sz w:val="24"/>
          <w:szCs w:val="24"/>
          <w:lang/>
        </w:rPr>
        <w:t>, тзв. имунотерапија</w:t>
      </w:r>
      <w:r w:rsidRPr="00022478">
        <w:rPr>
          <w:rFonts w:ascii="Times New Roman" w:eastAsia="Times New Roman" w:hAnsi="Times New Roman" w:cs="Times New Roman"/>
          <w:sz w:val="24"/>
          <w:szCs w:val="24"/>
          <w:lang/>
        </w:rPr>
        <w:t xml:space="preserve">. </w:t>
      </w:r>
    </w:p>
    <w:p w:rsidR="00022478" w:rsidRPr="00022478" w:rsidRDefault="00224F89" w:rsidP="00A40435">
      <w:pPr>
        <w:spacing w:line="360" w:lineRule="auto"/>
        <w:ind w:firstLine="720"/>
        <w:jc w:val="both"/>
      </w:pPr>
      <w:r w:rsidRPr="00224F89">
        <w:rPr>
          <w:rFonts w:ascii="Times New Roman" w:eastAsia="Times New Roman" w:hAnsi="Times New Roman" w:cs="Times New Roman"/>
          <w:sz w:val="24"/>
          <w:szCs w:val="24"/>
          <w:lang/>
        </w:rPr>
        <w:t>Заједнички и коорди</w:t>
      </w:r>
      <w:r>
        <w:rPr>
          <w:rFonts w:ascii="Times New Roman" w:eastAsia="Times New Roman" w:hAnsi="Times New Roman" w:cs="Times New Roman"/>
          <w:sz w:val="24"/>
          <w:szCs w:val="24"/>
          <w:lang/>
        </w:rPr>
        <w:t xml:space="preserve">нисан одговор ћелија </w:t>
      </w:r>
      <w:r w:rsidRPr="00224F89">
        <w:rPr>
          <w:rFonts w:ascii="Times New Roman" w:eastAsia="Times New Roman" w:hAnsi="Times New Roman" w:cs="Times New Roman"/>
          <w:sz w:val="24"/>
          <w:szCs w:val="24"/>
          <w:lang/>
        </w:rPr>
        <w:t xml:space="preserve">имунског система </w:t>
      </w:r>
      <w:r>
        <w:rPr>
          <w:rFonts w:ascii="Times New Roman" w:eastAsia="Times New Roman" w:hAnsi="Times New Roman" w:cs="Times New Roman"/>
          <w:sz w:val="24"/>
          <w:szCs w:val="24"/>
          <w:lang/>
        </w:rPr>
        <w:t xml:space="preserve">у циљу елиминисања </w:t>
      </w:r>
      <w:r w:rsidRPr="00224F89">
        <w:rPr>
          <w:rFonts w:ascii="Times New Roman" w:eastAsia="Times New Roman" w:hAnsi="Times New Roman" w:cs="Times New Roman"/>
          <w:sz w:val="24"/>
          <w:szCs w:val="24"/>
          <w:lang/>
        </w:rPr>
        <w:t>страних</w:t>
      </w:r>
      <w:r>
        <w:rPr>
          <w:rFonts w:ascii="Times New Roman" w:eastAsia="Times New Roman" w:hAnsi="Times New Roman" w:cs="Times New Roman"/>
          <w:sz w:val="24"/>
          <w:szCs w:val="24"/>
          <w:lang/>
        </w:rPr>
        <w:t xml:space="preserve"> и измењених сопствених антигена </w:t>
      </w:r>
      <w:r w:rsidRPr="00224F89">
        <w:rPr>
          <w:rFonts w:ascii="Times New Roman" w:eastAsia="Times New Roman" w:hAnsi="Times New Roman" w:cs="Times New Roman"/>
          <w:sz w:val="24"/>
          <w:szCs w:val="24"/>
          <w:lang/>
        </w:rPr>
        <w:t>назива се имунски одговор.</w:t>
      </w:r>
      <w:r>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lastRenderedPageBreak/>
        <w:t>Иако је ф</w:t>
      </w:r>
      <w:r w:rsidRPr="00224F89">
        <w:rPr>
          <w:rFonts w:ascii="Times New Roman" w:eastAsia="Times New Roman" w:hAnsi="Times New Roman" w:cs="Times New Roman"/>
          <w:sz w:val="24"/>
          <w:szCs w:val="24"/>
          <w:lang/>
        </w:rPr>
        <w:t>изио</w:t>
      </w:r>
      <w:r>
        <w:rPr>
          <w:rFonts w:ascii="Times New Roman" w:eastAsia="Times New Roman" w:hAnsi="Times New Roman" w:cs="Times New Roman"/>
          <w:sz w:val="24"/>
          <w:szCs w:val="24"/>
          <w:lang/>
        </w:rPr>
        <w:t>лошка улога имунског система одбрана организма, неадекватан и</w:t>
      </w:r>
      <w:r w:rsidRPr="00224F89">
        <w:rPr>
          <w:rFonts w:ascii="Times New Roman" w:eastAsia="Times New Roman" w:hAnsi="Times New Roman" w:cs="Times New Roman"/>
          <w:sz w:val="24"/>
          <w:szCs w:val="24"/>
          <w:lang/>
        </w:rPr>
        <w:t>мунски одговор</w:t>
      </w:r>
      <w:r>
        <w:rPr>
          <w:rFonts w:ascii="Times New Roman" w:eastAsia="Times New Roman" w:hAnsi="Times New Roman" w:cs="Times New Roman"/>
          <w:sz w:val="24"/>
          <w:szCs w:val="24"/>
          <w:lang/>
        </w:rPr>
        <w:t xml:space="preserve"> </w:t>
      </w:r>
      <w:r w:rsidRPr="00224F89">
        <w:rPr>
          <w:rFonts w:ascii="Times New Roman" w:eastAsia="Times New Roman" w:hAnsi="Times New Roman" w:cs="Times New Roman"/>
          <w:sz w:val="24"/>
          <w:szCs w:val="24"/>
          <w:lang/>
        </w:rPr>
        <w:t>може изазвати оштећење ткива и</w:t>
      </w:r>
      <w:r>
        <w:rPr>
          <w:rFonts w:ascii="Times New Roman" w:eastAsia="Times New Roman" w:hAnsi="Times New Roman" w:cs="Times New Roman"/>
          <w:sz w:val="24"/>
          <w:szCs w:val="24"/>
          <w:lang/>
        </w:rPr>
        <w:t xml:space="preserve"> условити настанак болести.</w:t>
      </w:r>
      <w:r w:rsidR="00A40435">
        <w:rPr>
          <w:lang/>
        </w:rPr>
        <w:t xml:space="preserve"> </w:t>
      </w:r>
      <w:r w:rsidR="00A40435">
        <w:rPr>
          <w:rFonts w:ascii="Times New Roman" w:eastAsia="Times New Roman" w:hAnsi="Times New Roman" w:cs="Times New Roman"/>
          <w:sz w:val="24"/>
          <w:szCs w:val="24"/>
          <w:lang/>
        </w:rPr>
        <w:t>Уколико ћелије имунског система реагују против сопствених ћелија и ткива, настају аутоимунске болести. У циљу спречавања оштећења ткива, у терапији аутоимуснких болести се примењује  имуносупресивна терапија.</w:t>
      </w:r>
    </w:p>
    <w:p w:rsidR="00022478" w:rsidRPr="00022478" w:rsidRDefault="00022478" w:rsidP="00D05F6A">
      <w:pPr>
        <w:spacing w:after="0" w:line="360" w:lineRule="auto"/>
        <w:jc w:val="both"/>
        <w:rPr>
          <w:rFonts w:ascii="Times New Roman" w:eastAsia="Times New Roman" w:hAnsi="Times New Roman" w:cs="Times New Roman"/>
          <w:sz w:val="24"/>
          <w:szCs w:val="24"/>
          <w:lang/>
        </w:rPr>
      </w:pPr>
      <w:r w:rsidRPr="00022478">
        <w:rPr>
          <w:rFonts w:ascii="Times New Roman" w:eastAsia="Times New Roman" w:hAnsi="Times New Roman" w:cs="Times New Roman"/>
          <w:sz w:val="24"/>
          <w:szCs w:val="24"/>
          <w:lang/>
        </w:rPr>
        <w:t xml:space="preserve">Имунски систем има значајну улогу у одбацивању транплантираног ткива или органа, </w:t>
      </w:r>
      <w:r w:rsidR="00B71F5A">
        <w:rPr>
          <w:rFonts w:ascii="Times New Roman" w:eastAsia="Times New Roman" w:hAnsi="Times New Roman" w:cs="Times New Roman"/>
          <w:sz w:val="24"/>
          <w:szCs w:val="24"/>
          <w:lang/>
        </w:rPr>
        <w:t xml:space="preserve">која настаје </w:t>
      </w:r>
      <w:r w:rsidR="00B71F5A">
        <w:rPr>
          <w:rFonts w:ascii="Times New Roman" w:eastAsia="Times New Roman" w:hAnsi="Times New Roman" w:cs="Times New Roman"/>
          <w:sz w:val="24"/>
          <w:szCs w:val="24"/>
          <w:lang/>
        </w:rPr>
        <w:t>услед активације</w:t>
      </w:r>
      <w:r w:rsidRPr="00022478">
        <w:rPr>
          <w:rFonts w:ascii="Times New Roman" w:eastAsia="Times New Roman" w:hAnsi="Times New Roman" w:cs="Times New Roman"/>
          <w:sz w:val="24"/>
          <w:szCs w:val="24"/>
          <w:lang/>
        </w:rPr>
        <w:t xml:space="preserve"> стеченог имунског о</w:t>
      </w:r>
      <w:r w:rsidR="00B71F5A">
        <w:rPr>
          <w:rFonts w:ascii="Times New Roman" w:eastAsia="Times New Roman" w:hAnsi="Times New Roman" w:cs="Times New Roman"/>
          <w:sz w:val="24"/>
          <w:szCs w:val="24"/>
          <w:lang/>
        </w:rPr>
        <w:t xml:space="preserve">дговора против антигена експримираних на </w:t>
      </w:r>
      <w:r w:rsidRPr="00022478">
        <w:rPr>
          <w:rFonts w:ascii="Times New Roman" w:eastAsia="Times New Roman" w:hAnsi="Times New Roman" w:cs="Times New Roman"/>
          <w:sz w:val="24"/>
          <w:szCs w:val="24"/>
          <w:lang/>
        </w:rPr>
        <w:t>ћелија</w:t>
      </w:r>
      <w:r w:rsidR="00B71F5A">
        <w:rPr>
          <w:rFonts w:ascii="Times New Roman" w:eastAsia="Times New Roman" w:hAnsi="Times New Roman" w:cs="Times New Roman"/>
          <w:sz w:val="24"/>
          <w:szCs w:val="24"/>
          <w:lang/>
        </w:rPr>
        <w:t>ма</w:t>
      </w:r>
      <w:r w:rsidR="00B71F5A">
        <w:rPr>
          <w:rFonts w:ascii="Times New Roman" w:eastAsia="Times New Roman" w:hAnsi="Times New Roman" w:cs="Times New Roman"/>
          <w:sz w:val="24"/>
          <w:szCs w:val="24"/>
          <w:lang/>
        </w:rPr>
        <w:t xml:space="preserve"> донора.</w:t>
      </w:r>
      <w:r w:rsidRPr="00022478">
        <w:rPr>
          <w:rFonts w:ascii="Times New Roman" w:eastAsia="Times New Roman" w:hAnsi="Times New Roman" w:cs="Times New Roman"/>
          <w:sz w:val="24"/>
          <w:szCs w:val="24"/>
          <w:lang/>
        </w:rPr>
        <w:t xml:space="preserve"> Основа превенције и третмана одбацивања пресађеног ткива или органа је имуносупресија, са циљем </w:t>
      </w:r>
      <w:r w:rsidR="00A40435">
        <w:rPr>
          <w:rFonts w:ascii="Times New Roman" w:eastAsia="Times New Roman" w:hAnsi="Times New Roman" w:cs="Times New Roman"/>
          <w:sz w:val="24"/>
          <w:szCs w:val="24"/>
          <w:lang/>
        </w:rPr>
        <w:t xml:space="preserve">инхибиције, пре свих, </w:t>
      </w:r>
      <w:r w:rsidRPr="00022478">
        <w:rPr>
          <w:rFonts w:ascii="Times New Roman" w:eastAsia="Times New Roman" w:hAnsi="Times New Roman" w:cs="Times New Roman"/>
          <w:sz w:val="24"/>
          <w:szCs w:val="24"/>
          <w:lang/>
        </w:rPr>
        <w:t>ефекторских Т ћелија.</w:t>
      </w:r>
    </w:p>
    <w:p w:rsidR="00FF5AA9" w:rsidRDefault="00FF5AA9" w:rsidP="00D05F6A">
      <w:pPr>
        <w:spacing w:after="0" w:line="360" w:lineRule="auto"/>
        <w:jc w:val="both"/>
        <w:rPr>
          <w:rFonts w:ascii="Times New Roman" w:eastAsia="Calibri" w:hAnsi="Times New Roman" w:cs="Times New Roman"/>
          <w:sz w:val="24"/>
          <w:szCs w:val="24"/>
          <w:lang/>
        </w:rPr>
      </w:pPr>
      <w:proofErr w:type="spellStart"/>
      <w:r w:rsidRPr="00FF5AA9">
        <w:rPr>
          <w:rFonts w:ascii="Times New Roman" w:eastAsia="Calibri" w:hAnsi="Times New Roman" w:cs="Times New Roman"/>
          <w:sz w:val="24"/>
          <w:szCs w:val="24"/>
        </w:rPr>
        <w:t>Имуномодулатори</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су</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супстанце</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које</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bCs/>
          <w:sz w:val="24"/>
          <w:szCs w:val="24"/>
        </w:rPr>
        <w:t>модули</w:t>
      </w:r>
      <w:proofErr w:type="spellEnd"/>
      <w:r>
        <w:rPr>
          <w:rFonts w:ascii="Times New Roman" w:eastAsia="Calibri" w:hAnsi="Times New Roman" w:cs="Times New Roman"/>
          <w:bCs/>
          <w:sz w:val="24"/>
          <w:szCs w:val="24"/>
          <w:lang/>
        </w:rPr>
        <w:t>рају (мењају)</w:t>
      </w:r>
      <w:r w:rsidRPr="00FF5AA9">
        <w:rPr>
          <w:rFonts w:ascii="Times New Roman" w:eastAsia="Calibri" w:hAnsi="Times New Roman" w:cs="Times New Roman"/>
          <w:b/>
          <w:bCs/>
          <w:sz w:val="24"/>
          <w:szCs w:val="24"/>
        </w:rPr>
        <w:t xml:space="preserve"> </w:t>
      </w:r>
      <w:proofErr w:type="spellStart"/>
      <w:r w:rsidRPr="00FF5AA9">
        <w:rPr>
          <w:rFonts w:ascii="Times New Roman" w:eastAsia="Calibri" w:hAnsi="Times New Roman" w:cs="Times New Roman"/>
          <w:sz w:val="24"/>
          <w:szCs w:val="24"/>
        </w:rPr>
        <w:t>активност</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имунског</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система</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тако</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што</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делују</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bCs/>
          <w:sz w:val="24"/>
          <w:szCs w:val="24"/>
        </w:rPr>
        <w:t>супресивно</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супримирају</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имунски</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одговор</w:t>
      </w:r>
      <w:proofErr w:type="spellEnd"/>
      <w:r w:rsidRPr="00FF5AA9">
        <w:rPr>
          <w:rFonts w:ascii="Times New Roman" w:eastAsia="Calibri" w:hAnsi="Times New Roman" w:cs="Times New Roman"/>
          <w:sz w:val="24"/>
          <w:szCs w:val="24"/>
        </w:rPr>
        <w:t>)</w:t>
      </w:r>
      <w:r w:rsidRPr="00FF5AA9">
        <w:rPr>
          <w:rFonts w:ascii="Times New Roman" w:eastAsia="Calibri" w:hAnsi="Times New Roman" w:cs="Times New Roman"/>
          <w:sz w:val="24"/>
          <w:szCs w:val="24"/>
          <w:lang/>
        </w:rPr>
        <w:t>, то су имуносупресиви</w:t>
      </w:r>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или</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bCs/>
          <w:sz w:val="24"/>
          <w:szCs w:val="24"/>
        </w:rPr>
        <w:t>стимулаторно</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појачавају</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имунски</w:t>
      </w:r>
      <w:proofErr w:type="spellEnd"/>
      <w:r w:rsidRPr="00FF5AA9">
        <w:rPr>
          <w:rFonts w:ascii="Times New Roman" w:eastAsia="Calibri" w:hAnsi="Times New Roman" w:cs="Times New Roman"/>
          <w:sz w:val="24"/>
          <w:szCs w:val="24"/>
        </w:rPr>
        <w:t xml:space="preserve"> </w:t>
      </w:r>
      <w:proofErr w:type="spellStart"/>
      <w:r w:rsidRPr="00FF5AA9">
        <w:rPr>
          <w:rFonts w:ascii="Times New Roman" w:eastAsia="Calibri" w:hAnsi="Times New Roman" w:cs="Times New Roman"/>
          <w:sz w:val="24"/>
          <w:szCs w:val="24"/>
        </w:rPr>
        <w:t>одговор</w:t>
      </w:r>
      <w:proofErr w:type="spellEnd"/>
      <w:r w:rsidRPr="00FF5AA9">
        <w:rPr>
          <w:rFonts w:ascii="Times New Roman" w:eastAsia="Calibri" w:hAnsi="Times New Roman" w:cs="Times New Roman"/>
          <w:sz w:val="24"/>
          <w:szCs w:val="24"/>
        </w:rPr>
        <w:t>)</w:t>
      </w:r>
      <w:r>
        <w:rPr>
          <w:rFonts w:ascii="Times New Roman" w:eastAsia="Calibri" w:hAnsi="Times New Roman" w:cs="Times New Roman"/>
          <w:sz w:val="24"/>
          <w:szCs w:val="24"/>
          <w:lang/>
        </w:rPr>
        <w:t>, то су имуностимулаторни лекови</w:t>
      </w:r>
      <w:r w:rsidRPr="00FF5AA9">
        <w:rPr>
          <w:rFonts w:ascii="Times New Roman" w:eastAsia="Calibri" w:hAnsi="Times New Roman" w:cs="Times New Roman"/>
          <w:sz w:val="24"/>
          <w:szCs w:val="24"/>
        </w:rPr>
        <w:t>.</w:t>
      </w:r>
      <w:r>
        <w:rPr>
          <w:rFonts w:ascii="Times New Roman" w:eastAsia="Calibri" w:hAnsi="Times New Roman" w:cs="Times New Roman"/>
          <w:sz w:val="24"/>
          <w:szCs w:val="24"/>
          <w:lang/>
        </w:rPr>
        <w:t xml:space="preserve"> Имуносупресивни лекови се користе у терапији аутоимунских болести и у циљу спречавања одбацивања трансплантираног ткива, док се имуностимулаторни лекови користе у имунотерапији малигних обољења и </w:t>
      </w:r>
      <w:r w:rsidR="00510603">
        <w:rPr>
          <w:rFonts w:ascii="Times New Roman" w:eastAsia="Calibri" w:hAnsi="Times New Roman" w:cs="Times New Roman"/>
          <w:sz w:val="24"/>
          <w:szCs w:val="24"/>
          <w:lang/>
        </w:rPr>
        <w:t>за лечење</w:t>
      </w:r>
      <w:r>
        <w:rPr>
          <w:rFonts w:ascii="Times New Roman" w:eastAsia="Calibri" w:hAnsi="Times New Roman" w:cs="Times New Roman"/>
          <w:sz w:val="24"/>
          <w:szCs w:val="24"/>
          <w:lang/>
        </w:rPr>
        <w:t xml:space="preserve"> неких имунодефицијенција. </w:t>
      </w:r>
    </w:p>
    <w:p w:rsidR="00FF5AA9" w:rsidRPr="00FF5AA9" w:rsidRDefault="00FF5AA9" w:rsidP="00D765D2">
      <w:pPr>
        <w:spacing w:after="0" w:line="360" w:lineRule="auto"/>
        <w:ind w:firstLine="720"/>
        <w:jc w:val="both"/>
        <w:rPr>
          <w:rFonts w:ascii="Times New Roman" w:eastAsia="Calibri" w:hAnsi="Times New Roman" w:cs="Times New Roman"/>
          <w:b/>
          <w:sz w:val="32"/>
          <w:szCs w:val="24"/>
          <w:lang/>
        </w:rPr>
      </w:pPr>
    </w:p>
    <w:p w:rsidR="00D765D2" w:rsidRPr="00D765D2" w:rsidRDefault="000C6DA2" w:rsidP="00D765D2">
      <w:pPr>
        <w:spacing w:line="360" w:lineRule="auto"/>
        <w:jc w:val="both"/>
        <w:rPr>
          <w:rFonts w:ascii="Times New Roman" w:hAnsi="Times New Roman" w:cs="Times New Roman"/>
          <w:b/>
          <w:sz w:val="28"/>
          <w:lang/>
        </w:rPr>
      </w:pPr>
      <w:r>
        <w:rPr>
          <w:rFonts w:ascii="Times New Roman" w:hAnsi="Times New Roman" w:cs="Times New Roman"/>
          <w:b/>
          <w:sz w:val="28"/>
          <w:lang/>
        </w:rPr>
        <w:t xml:space="preserve">А. </w:t>
      </w:r>
      <w:r w:rsidR="009A5853" w:rsidRPr="009A5853">
        <w:rPr>
          <w:rFonts w:ascii="Times New Roman" w:hAnsi="Times New Roman" w:cs="Times New Roman"/>
          <w:b/>
          <w:sz w:val="28"/>
          <w:lang/>
        </w:rPr>
        <w:t>Имуносупресивни лекови</w:t>
      </w:r>
    </w:p>
    <w:p w:rsidR="00D765D2" w:rsidRPr="00D765D2" w:rsidRDefault="00D765D2" w:rsidP="00D765D2">
      <w:pPr>
        <w:spacing w:after="0" w:line="360" w:lineRule="auto"/>
        <w:jc w:val="both"/>
        <w:rPr>
          <w:rFonts w:ascii="Times New Roman" w:eastAsia="Times New Roman" w:hAnsi="Times New Roman" w:cs="Times New Roman"/>
          <w:sz w:val="24"/>
          <w:szCs w:val="24"/>
          <w:lang/>
        </w:rPr>
      </w:pPr>
      <w:r w:rsidRPr="00D765D2">
        <w:rPr>
          <w:rFonts w:ascii="Times New Roman" w:eastAsia="Times New Roman" w:hAnsi="Times New Roman" w:cs="Times New Roman"/>
          <w:sz w:val="24"/>
          <w:szCs w:val="24"/>
          <w:lang w:val="sr-Cyrl-CS"/>
        </w:rPr>
        <w:t xml:space="preserve">Имуносупресивни лекови инхибирају </w:t>
      </w:r>
      <w:r>
        <w:rPr>
          <w:rFonts w:ascii="Times New Roman" w:eastAsia="Times New Roman" w:hAnsi="Times New Roman" w:cs="Times New Roman"/>
          <w:sz w:val="24"/>
          <w:szCs w:val="24"/>
          <w:lang w:val="sr-Cyrl-CS"/>
        </w:rPr>
        <w:t>ћелије имунског система у активационој и/или ефекторској фази имунског одговора. Ови лекови могу да супримирају пролиферацију лимфоцита блокирајући синтезу или дејство интерлеукина (</w:t>
      </w:r>
      <w:r>
        <w:rPr>
          <w:rFonts w:ascii="Times New Roman" w:eastAsia="Times New Roman" w:hAnsi="Times New Roman" w:cs="Times New Roman"/>
          <w:sz w:val="24"/>
          <w:szCs w:val="24"/>
        </w:rPr>
        <w:t>IL)-2 (</w:t>
      </w:r>
      <w:r>
        <w:rPr>
          <w:rFonts w:ascii="Times New Roman" w:eastAsia="Times New Roman" w:hAnsi="Times New Roman" w:cs="Times New Roman"/>
          <w:sz w:val="24"/>
          <w:szCs w:val="24"/>
          <w:lang/>
        </w:rPr>
        <w:t xml:space="preserve">нпр. </w:t>
      </w:r>
      <w:r w:rsidRPr="00D765D2">
        <w:rPr>
          <w:rFonts w:ascii="Times New Roman" w:eastAsia="Times New Roman" w:hAnsi="Times New Roman" w:cs="Times New Roman"/>
          <w:sz w:val="24"/>
          <w:szCs w:val="24"/>
          <w:lang w:val="ru-RU"/>
        </w:rPr>
        <w:t xml:space="preserve">Циклоспорин,    </w:t>
      </w:r>
      <w:r w:rsidRPr="00D765D2">
        <w:rPr>
          <w:rFonts w:ascii="Times New Roman" w:eastAsia="Times New Roman" w:hAnsi="Times New Roman" w:cs="Times New Roman"/>
          <w:sz w:val="24"/>
          <w:szCs w:val="24"/>
          <w:lang w:val="sr-Cyrl-CS"/>
        </w:rPr>
        <w:t>Т</w:t>
      </w:r>
      <w:r w:rsidRPr="00D765D2">
        <w:rPr>
          <w:rFonts w:ascii="Times New Roman" w:eastAsia="Times New Roman" w:hAnsi="Times New Roman" w:cs="Times New Roman"/>
          <w:sz w:val="24"/>
          <w:szCs w:val="24"/>
          <w:lang w:val="ru-RU"/>
        </w:rPr>
        <w:t>акролимус)</w:t>
      </w:r>
      <w:r>
        <w:rPr>
          <w:rFonts w:ascii="Times New Roman" w:eastAsia="Times New Roman" w:hAnsi="Times New Roman" w:cs="Times New Roman"/>
          <w:sz w:val="24"/>
          <w:szCs w:val="24"/>
          <w:lang w:val="ru-RU"/>
        </w:rPr>
        <w:t>, могу да инхибирају експресију гена за цитокине (н</w:t>
      </w:r>
      <w:r w:rsidRPr="00D765D2">
        <w:rPr>
          <w:rFonts w:ascii="Times New Roman" w:eastAsia="Times New Roman" w:hAnsi="Times New Roman" w:cs="Times New Roman"/>
          <w:sz w:val="24"/>
          <w:szCs w:val="24"/>
          <w:lang w:val="ru-RU"/>
        </w:rPr>
        <w:t>пр. кортикостероиди)</w:t>
      </w:r>
      <w:r>
        <w:rPr>
          <w:rFonts w:ascii="Times New Roman" w:eastAsia="Times New Roman" w:hAnsi="Times New Roman" w:cs="Times New Roman"/>
          <w:sz w:val="24"/>
          <w:szCs w:val="24"/>
          <w:lang/>
        </w:rPr>
        <w:t xml:space="preserve">, </w:t>
      </w:r>
      <w:r w:rsidRPr="00D765D2">
        <w:rPr>
          <w:rFonts w:ascii="Times New Roman" w:eastAsia="Times New Roman" w:hAnsi="Times New Roman" w:cs="Times New Roman"/>
          <w:sz w:val="24"/>
          <w:szCs w:val="24"/>
          <w:lang w:val="ru-RU"/>
        </w:rPr>
        <w:t xml:space="preserve">инхибирају синтезу </w:t>
      </w:r>
      <w:r>
        <w:rPr>
          <w:rFonts w:ascii="Times New Roman" w:eastAsia="Times New Roman" w:hAnsi="Times New Roman" w:cs="Times New Roman"/>
          <w:sz w:val="24"/>
          <w:szCs w:val="24"/>
          <w:lang w:val="ru-RU"/>
        </w:rPr>
        <w:t>ДНК-а, ометајући стварање пуринских и пиримидинских база (н</w:t>
      </w:r>
      <w:r w:rsidRPr="00D765D2">
        <w:rPr>
          <w:rFonts w:ascii="Times New Roman" w:eastAsia="Times New Roman" w:hAnsi="Times New Roman" w:cs="Times New Roman"/>
          <w:sz w:val="24"/>
          <w:szCs w:val="24"/>
          <w:lang w:val="ru-RU"/>
        </w:rPr>
        <w:t>пр. Метотрексат, Флуороурацил, Флударабин)</w:t>
      </w:r>
      <w:r>
        <w:rPr>
          <w:rFonts w:ascii="Times New Roman" w:eastAsia="Times New Roman" w:hAnsi="Times New Roman" w:cs="Times New Roman"/>
          <w:sz w:val="24"/>
          <w:szCs w:val="24"/>
          <w:lang w:val="ru-RU"/>
        </w:rPr>
        <w:t>, спречавају активацију ћелија имунског система блокирајући мембранске рецепторе одговорне за спровођење активационих сигнала ка унутрашњости ћелије</w:t>
      </w:r>
      <w:r>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val="ru-RU"/>
        </w:rPr>
        <w:t>(</w:t>
      </w:r>
      <w:r w:rsidRPr="00D765D2">
        <w:rPr>
          <w:rFonts w:ascii="Times New Roman" w:eastAsia="Times New Roman" w:hAnsi="Times New Roman" w:cs="Times New Roman"/>
          <w:sz w:val="24"/>
          <w:szCs w:val="24"/>
          <w:lang w:val="ru-RU"/>
        </w:rPr>
        <w:t>моноклонска антитела</w:t>
      </w:r>
      <w:r>
        <w:rPr>
          <w:rFonts w:ascii="Times New Roman" w:eastAsia="Times New Roman" w:hAnsi="Times New Roman" w:cs="Times New Roman"/>
          <w:sz w:val="24"/>
          <w:szCs w:val="24"/>
          <w:lang w:val="ru-RU"/>
        </w:rPr>
        <w:t xml:space="preserve"> се могу користити у ову сврху</w:t>
      </w:r>
      <w:r w:rsidRPr="00D765D2">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w:t>
      </w:r>
    </w:p>
    <w:p w:rsidR="00D765D2" w:rsidRPr="00D765D2" w:rsidRDefault="00D765D2" w:rsidP="00D765D2">
      <w:pPr>
        <w:spacing w:after="0" w:line="240" w:lineRule="auto"/>
        <w:ind w:firstLine="360"/>
        <w:jc w:val="both"/>
        <w:rPr>
          <w:rFonts w:ascii="Times New Roman" w:eastAsia="Times New Roman" w:hAnsi="Times New Roman" w:cs="Times New Roman"/>
          <w:sz w:val="24"/>
          <w:szCs w:val="24"/>
          <w:lang w:val="ru-RU"/>
        </w:rPr>
      </w:pPr>
    </w:p>
    <w:p w:rsidR="000C6DA2" w:rsidRDefault="00556007" w:rsidP="00556007">
      <w:pPr>
        <w:spacing w:after="0" w:line="36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Имуносупресивни лекови се користе у циљу спречавања</w:t>
      </w:r>
      <w:r w:rsidR="00D765D2" w:rsidRPr="00D765D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одбацивања</w:t>
      </w:r>
      <w:r w:rsidR="00D765D2" w:rsidRPr="00D765D2">
        <w:rPr>
          <w:rFonts w:ascii="Times New Roman" w:eastAsia="Times New Roman" w:hAnsi="Times New Roman" w:cs="Times New Roman"/>
          <w:sz w:val="24"/>
          <w:szCs w:val="24"/>
          <w:lang w:val="ru-RU"/>
        </w:rPr>
        <w:t xml:space="preserve"> трансплантираног </w:t>
      </w:r>
      <w:r>
        <w:rPr>
          <w:rFonts w:ascii="Times New Roman" w:eastAsia="Times New Roman" w:hAnsi="Times New Roman" w:cs="Times New Roman"/>
          <w:sz w:val="24"/>
          <w:szCs w:val="24"/>
          <w:lang w:val="ru-RU"/>
        </w:rPr>
        <w:t>ткива и органа и у терапији аутоимун</w:t>
      </w:r>
      <w:r w:rsidR="00C93C9B">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ких болести. Иако је примена имуносупресивних лекова неопходна након трансплантације и за лечење аутоимунских обољења, терапија имуносупресивима значајно </w:t>
      </w:r>
      <w:r w:rsidR="000C76EC">
        <w:rPr>
          <w:rFonts w:ascii="Times New Roman" w:eastAsia="Times New Roman" w:hAnsi="Times New Roman" w:cs="Times New Roman"/>
          <w:sz w:val="24"/>
          <w:szCs w:val="24"/>
          <w:lang w:val="ru-RU"/>
        </w:rPr>
        <w:t>инхибира имунски одговор што мо</w:t>
      </w:r>
      <w:r w:rsidR="000C76EC">
        <w:rPr>
          <w:rFonts w:ascii="Times New Roman" w:eastAsia="Times New Roman" w:hAnsi="Times New Roman" w:cs="Times New Roman"/>
          <w:sz w:val="24"/>
          <w:szCs w:val="24"/>
          <w:lang/>
        </w:rPr>
        <w:t>ж</w:t>
      </w:r>
      <w:r>
        <w:rPr>
          <w:rFonts w:ascii="Times New Roman" w:eastAsia="Times New Roman" w:hAnsi="Times New Roman" w:cs="Times New Roman"/>
          <w:sz w:val="24"/>
          <w:szCs w:val="24"/>
          <w:lang w:val="ru-RU"/>
        </w:rPr>
        <w:t xml:space="preserve">е узроковати настанак опортунистичких инфекција и може значајно ослабити имунски надзор, контролу </w:t>
      </w:r>
      <w:r>
        <w:rPr>
          <w:rFonts w:ascii="Times New Roman" w:eastAsia="Times New Roman" w:hAnsi="Times New Roman" w:cs="Times New Roman"/>
          <w:sz w:val="24"/>
          <w:szCs w:val="24"/>
          <w:lang w:val="ru-RU"/>
        </w:rPr>
        <w:lastRenderedPageBreak/>
        <w:t>настајања малигно измењених ћелија. Због тога је неопходно да се пре примене имуносупресивних лекова детаљно научи механизмом њиховог дејства, могућности нежељених ефеката њихове примене и да се</w:t>
      </w:r>
      <w:r w:rsidR="00C93C9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доза и начин њихове апликације прилагоди </w:t>
      </w:r>
      <w:r w:rsidR="000C6DA2">
        <w:rPr>
          <w:rFonts w:ascii="Times New Roman" w:eastAsia="Times New Roman" w:hAnsi="Times New Roman" w:cs="Times New Roman"/>
          <w:sz w:val="24"/>
          <w:szCs w:val="24"/>
          <w:lang w:val="ru-RU"/>
        </w:rPr>
        <w:t>пацијенту, у завосности од података добијених анамнезом и клиничким прегледом</w:t>
      </w:r>
      <w:r>
        <w:rPr>
          <w:rFonts w:ascii="Times New Roman" w:eastAsia="Times New Roman" w:hAnsi="Times New Roman" w:cs="Times New Roman"/>
          <w:sz w:val="24"/>
          <w:szCs w:val="24"/>
          <w:lang w:val="ru-RU"/>
        </w:rPr>
        <w:t>.</w:t>
      </w:r>
    </w:p>
    <w:p w:rsidR="000C6DA2" w:rsidRDefault="000C6DA2" w:rsidP="000C6DA2">
      <w:pPr>
        <w:spacing w:after="0"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У овој наставној јединици посебна пажња биће усмерена на </w:t>
      </w:r>
      <w:proofErr w:type="spellStart"/>
      <w:r>
        <w:rPr>
          <w:rFonts w:ascii="Times New Roman" w:eastAsia="Times New Roman" w:hAnsi="Times New Roman" w:cs="Times New Roman"/>
          <w:sz w:val="24"/>
          <w:szCs w:val="24"/>
        </w:rPr>
        <w:t>ф</w:t>
      </w:r>
      <w:r w:rsidRPr="000C6DA2">
        <w:rPr>
          <w:rFonts w:ascii="Times New Roman" w:eastAsia="Times New Roman" w:hAnsi="Times New Roman" w:cs="Times New Roman"/>
          <w:sz w:val="24"/>
          <w:szCs w:val="24"/>
        </w:rPr>
        <w:t>армакокинетске</w:t>
      </w:r>
      <w:proofErr w:type="spellEnd"/>
      <w:r w:rsidRPr="000C6DA2">
        <w:rPr>
          <w:rFonts w:ascii="Times New Roman" w:eastAsia="Times New Roman" w:hAnsi="Times New Roman" w:cs="Times New Roman"/>
          <w:sz w:val="24"/>
          <w:szCs w:val="24"/>
        </w:rPr>
        <w:t xml:space="preserve"> </w:t>
      </w:r>
      <w:proofErr w:type="spellStart"/>
      <w:r w:rsidRPr="000C6DA2">
        <w:rPr>
          <w:rFonts w:ascii="Times New Roman" w:eastAsia="Times New Roman" w:hAnsi="Times New Roman" w:cs="Times New Roman"/>
          <w:sz w:val="24"/>
          <w:szCs w:val="24"/>
        </w:rPr>
        <w:t>карактеристике</w:t>
      </w:r>
      <w:proofErr w:type="spellEnd"/>
      <w:r w:rsidRPr="000C6DA2">
        <w:rPr>
          <w:rFonts w:ascii="Times New Roman" w:eastAsia="Times New Roman" w:hAnsi="Times New Roman" w:cs="Times New Roman"/>
          <w:sz w:val="24"/>
          <w:szCs w:val="24"/>
        </w:rPr>
        <w:t xml:space="preserve">, </w:t>
      </w:r>
      <w:proofErr w:type="spellStart"/>
      <w:r w:rsidRPr="000C6DA2">
        <w:rPr>
          <w:rFonts w:ascii="Times New Roman" w:eastAsia="Times New Roman" w:hAnsi="Times New Roman" w:cs="Times New Roman"/>
          <w:sz w:val="24"/>
          <w:szCs w:val="24"/>
        </w:rPr>
        <w:t>механизам</w:t>
      </w:r>
      <w:proofErr w:type="spellEnd"/>
      <w:r w:rsidRPr="000C6DA2">
        <w:rPr>
          <w:rFonts w:ascii="Times New Roman" w:eastAsia="Times New Roman" w:hAnsi="Times New Roman" w:cs="Times New Roman"/>
          <w:sz w:val="24"/>
          <w:szCs w:val="24"/>
        </w:rPr>
        <w:t xml:space="preserve"> </w:t>
      </w:r>
      <w:proofErr w:type="spellStart"/>
      <w:r w:rsidRPr="000C6DA2">
        <w:rPr>
          <w:rFonts w:ascii="Times New Roman" w:eastAsia="Times New Roman" w:hAnsi="Times New Roman" w:cs="Times New Roman"/>
          <w:sz w:val="24"/>
          <w:szCs w:val="24"/>
        </w:rPr>
        <w:t>дејства</w:t>
      </w:r>
      <w:proofErr w:type="spellEnd"/>
      <w:r w:rsidRPr="000C6DA2">
        <w:rPr>
          <w:rFonts w:ascii="Times New Roman" w:eastAsia="Times New Roman" w:hAnsi="Times New Roman" w:cs="Times New Roman"/>
          <w:sz w:val="24"/>
          <w:szCs w:val="24"/>
        </w:rPr>
        <w:t xml:space="preserve"> и </w:t>
      </w:r>
      <w:proofErr w:type="spellStart"/>
      <w:r w:rsidRPr="000C6DA2">
        <w:rPr>
          <w:rFonts w:ascii="Times New Roman" w:eastAsia="Times New Roman" w:hAnsi="Times New Roman" w:cs="Times New Roman"/>
          <w:sz w:val="24"/>
          <w:szCs w:val="24"/>
        </w:rPr>
        <w:t>нежељена</w:t>
      </w:r>
      <w:proofErr w:type="spellEnd"/>
      <w:r w:rsidRPr="000C6DA2">
        <w:rPr>
          <w:rFonts w:ascii="Times New Roman" w:eastAsia="Times New Roman" w:hAnsi="Times New Roman" w:cs="Times New Roman"/>
          <w:sz w:val="24"/>
          <w:szCs w:val="24"/>
        </w:rPr>
        <w:t xml:space="preserve"> </w:t>
      </w:r>
      <w:proofErr w:type="spellStart"/>
      <w:r w:rsidRPr="000C6DA2">
        <w:rPr>
          <w:rFonts w:ascii="Times New Roman" w:eastAsia="Times New Roman" w:hAnsi="Times New Roman" w:cs="Times New Roman"/>
          <w:sz w:val="24"/>
          <w:szCs w:val="24"/>
        </w:rPr>
        <w:t>дејства</w:t>
      </w:r>
      <w:proofErr w:type="spellEnd"/>
      <w:r w:rsidRPr="000C6D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rPr>
        <w:t xml:space="preserve">најчешће коришћених </w:t>
      </w:r>
      <w:proofErr w:type="spellStart"/>
      <w:r w:rsidRPr="000C6DA2">
        <w:rPr>
          <w:rFonts w:ascii="Times New Roman" w:eastAsia="Times New Roman" w:hAnsi="Times New Roman" w:cs="Times New Roman"/>
          <w:sz w:val="24"/>
          <w:szCs w:val="24"/>
        </w:rPr>
        <w:t>имуносупресивних</w:t>
      </w:r>
      <w:proofErr w:type="spellEnd"/>
      <w:r w:rsidRPr="000C6DA2">
        <w:rPr>
          <w:rFonts w:ascii="Times New Roman" w:eastAsia="Times New Roman" w:hAnsi="Times New Roman" w:cs="Times New Roman"/>
          <w:sz w:val="24"/>
          <w:szCs w:val="24"/>
        </w:rPr>
        <w:t xml:space="preserve"> </w:t>
      </w:r>
      <w:proofErr w:type="spellStart"/>
      <w:r w:rsidRPr="000C6DA2">
        <w:rPr>
          <w:rFonts w:ascii="Times New Roman" w:eastAsia="Times New Roman" w:hAnsi="Times New Roman" w:cs="Times New Roman"/>
          <w:sz w:val="24"/>
          <w:szCs w:val="24"/>
        </w:rPr>
        <w:t>лекова</w:t>
      </w:r>
      <w:proofErr w:type="spellEnd"/>
      <w:r w:rsidRPr="000C6DA2">
        <w:rPr>
          <w:rFonts w:ascii="Times New Roman" w:eastAsia="Times New Roman" w:hAnsi="Times New Roman" w:cs="Times New Roman"/>
          <w:sz w:val="24"/>
          <w:szCs w:val="24"/>
        </w:rPr>
        <w:t>:</w:t>
      </w:r>
      <w:r>
        <w:rPr>
          <w:rFonts w:ascii="Times New Roman" w:eastAsia="Times New Roman" w:hAnsi="Times New Roman" w:cs="Times New Roman"/>
          <w:sz w:val="24"/>
          <w:szCs w:val="24"/>
          <w:lang/>
        </w:rPr>
        <w:t xml:space="preserve"> </w:t>
      </w:r>
      <w:proofErr w:type="spellStart"/>
      <w:r w:rsidR="007D5E89">
        <w:rPr>
          <w:rFonts w:ascii="Times New Roman" w:eastAsia="Times New Roman" w:hAnsi="Times New Roman" w:cs="Times New Roman"/>
          <w:sz w:val="24"/>
          <w:szCs w:val="24"/>
        </w:rPr>
        <w:t>Циклоспорина</w:t>
      </w:r>
      <w:proofErr w:type="spellEnd"/>
      <w:r w:rsidR="007D5E89">
        <w:rPr>
          <w:rFonts w:ascii="Times New Roman" w:eastAsia="Times New Roman" w:hAnsi="Times New Roman" w:cs="Times New Roman"/>
          <w:sz w:val="24"/>
          <w:szCs w:val="24"/>
        </w:rPr>
        <w:t xml:space="preserve">, </w:t>
      </w:r>
      <w:proofErr w:type="spellStart"/>
      <w:r w:rsidR="007D5E89">
        <w:rPr>
          <w:rFonts w:ascii="Times New Roman" w:eastAsia="Times New Roman" w:hAnsi="Times New Roman" w:cs="Times New Roman"/>
          <w:sz w:val="24"/>
          <w:szCs w:val="24"/>
        </w:rPr>
        <w:t>Такролимуса</w:t>
      </w:r>
      <w:proofErr w:type="spellEnd"/>
      <w:r w:rsidR="007D5E89">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Метотрексата</w:t>
      </w:r>
      <w:proofErr w:type="spellEnd"/>
      <w:r>
        <w:rPr>
          <w:rFonts w:ascii="Times New Roman" w:eastAsia="Times New Roman" w:hAnsi="Times New Roman" w:cs="Times New Roman"/>
          <w:sz w:val="24"/>
          <w:szCs w:val="24"/>
        </w:rPr>
        <w:t>,</w:t>
      </w:r>
      <w:r w:rsidRPr="000C6D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Сулфасалазина</w:t>
      </w:r>
      <w:proofErr w:type="spellEnd"/>
      <w:r>
        <w:rPr>
          <w:rFonts w:ascii="Times New Roman" w:eastAsia="Times New Roman" w:hAnsi="Times New Roman" w:cs="Times New Roman"/>
          <w:sz w:val="24"/>
          <w:szCs w:val="24"/>
        </w:rPr>
        <w:t>,</w:t>
      </w:r>
      <w:r w:rsidRPr="000C6D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Циклофосфамида</w:t>
      </w:r>
      <w:proofErr w:type="spellEnd"/>
      <w:r>
        <w:rPr>
          <w:rFonts w:ascii="Times New Roman" w:eastAsia="Times New Roman" w:hAnsi="Times New Roman" w:cs="Times New Roman"/>
          <w:sz w:val="24"/>
          <w:szCs w:val="24"/>
        </w:rPr>
        <w:t>,</w:t>
      </w:r>
      <w:r w:rsidRPr="000C6DA2">
        <w:rPr>
          <w:rFonts w:ascii="Times New Roman" w:eastAsia="Times New Roman" w:hAnsi="Times New Roman" w:cs="Times New Roman"/>
          <w:sz w:val="24"/>
          <w:szCs w:val="24"/>
        </w:rPr>
        <w:t xml:space="preserve"> </w:t>
      </w:r>
      <w:proofErr w:type="spellStart"/>
      <w:r w:rsidR="007D5E89">
        <w:rPr>
          <w:rFonts w:ascii="Times New Roman" w:eastAsia="Times New Roman" w:hAnsi="Times New Roman" w:cs="Times New Roman"/>
          <w:sz w:val="24"/>
          <w:szCs w:val="24"/>
        </w:rPr>
        <w:t>Микофенолат</w:t>
      </w:r>
      <w:proofErr w:type="spellEnd"/>
      <w:r w:rsidR="007D5E89">
        <w:rPr>
          <w:rFonts w:ascii="Times New Roman" w:eastAsia="Times New Roman" w:hAnsi="Times New Roman" w:cs="Times New Roman"/>
          <w:sz w:val="24"/>
          <w:szCs w:val="24"/>
        </w:rPr>
        <w:t xml:space="preserve"> </w:t>
      </w:r>
      <w:proofErr w:type="spellStart"/>
      <w:r w:rsidR="007D5E89">
        <w:rPr>
          <w:rFonts w:ascii="Times New Roman" w:eastAsia="Times New Roman" w:hAnsi="Times New Roman" w:cs="Times New Roman"/>
          <w:sz w:val="24"/>
          <w:szCs w:val="24"/>
        </w:rPr>
        <w:t>мофетила</w:t>
      </w:r>
      <w:proofErr w:type="spellEnd"/>
      <w:r w:rsidRPr="000C6D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w:t>
      </w:r>
      <w:proofErr w:type="spellStart"/>
      <w:r w:rsidRPr="000C6DA2">
        <w:rPr>
          <w:rFonts w:ascii="Times New Roman" w:eastAsia="Times New Roman" w:hAnsi="Times New Roman" w:cs="Times New Roman"/>
          <w:sz w:val="24"/>
          <w:szCs w:val="24"/>
        </w:rPr>
        <w:t>Талидомида</w:t>
      </w:r>
      <w:proofErr w:type="spellEnd"/>
      <w:r>
        <w:rPr>
          <w:rFonts w:ascii="Times New Roman" w:eastAsia="Times New Roman" w:hAnsi="Times New Roman" w:cs="Times New Roman"/>
          <w:sz w:val="24"/>
          <w:szCs w:val="24"/>
          <w:lang/>
        </w:rPr>
        <w:t>.</w:t>
      </w:r>
    </w:p>
    <w:p w:rsidR="000C6DA2" w:rsidRPr="00FE01EF" w:rsidRDefault="000C6DA2" w:rsidP="000C6DA2">
      <w:pPr>
        <w:spacing w:after="0" w:line="360" w:lineRule="auto"/>
        <w:jc w:val="both"/>
        <w:rPr>
          <w:rFonts w:ascii="Times New Roman" w:eastAsia="Times New Roman" w:hAnsi="Times New Roman" w:cs="Times New Roman"/>
          <w:sz w:val="24"/>
          <w:szCs w:val="24"/>
        </w:rPr>
      </w:pPr>
    </w:p>
    <w:p w:rsidR="007D5E89" w:rsidRPr="00ED216B" w:rsidRDefault="007D5E89" w:rsidP="007D5E89">
      <w:pPr>
        <w:rPr>
          <w:rFonts w:ascii="Times New Roman" w:hAnsi="Times New Roman" w:cs="Times New Roman"/>
          <w:b/>
          <w:sz w:val="24"/>
          <w:lang/>
        </w:rPr>
      </w:pPr>
      <w:r>
        <w:rPr>
          <w:rFonts w:ascii="Times New Roman" w:hAnsi="Times New Roman" w:cs="Times New Roman"/>
          <w:b/>
          <w:sz w:val="24"/>
        </w:rPr>
        <w:t>1</w:t>
      </w:r>
      <w:r w:rsidRPr="00E6647D">
        <w:rPr>
          <w:rFonts w:ascii="Times New Roman" w:hAnsi="Times New Roman" w:cs="Times New Roman"/>
          <w:b/>
          <w:sz w:val="24"/>
        </w:rPr>
        <w:t xml:space="preserve">. </w:t>
      </w:r>
      <w:r w:rsidRPr="00E6647D">
        <w:rPr>
          <w:rFonts w:ascii="Times New Roman" w:hAnsi="Times New Roman" w:cs="Times New Roman"/>
          <w:b/>
          <w:sz w:val="24"/>
          <w:lang/>
        </w:rPr>
        <w:t xml:space="preserve">Циклоспорин </w:t>
      </w:r>
    </w:p>
    <w:p w:rsidR="007D5E89" w:rsidRDefault="007D5E89" w:rsidP="007D5E89">
      <w:pPr>
        <w:spacing w:line="360" w:lineRule="auto"/>
        <w:jc w:val="both"/>
        <w:rPr>
          <w:rFonts w:ascii="Times New Roman" w:hAnsi="Times New Roman"/>
          <w:sz w:val="24"/>
          <w:szCs w:val="24"/>
          <w:lang/>
        </w:rPr>
      </w:pPr>
      <w:r>
        <w:rPr>
          <w:rFonts w:ascii="Times New Roman" w:hAnsi="Times New Roman"/>
          <w:sz w:val="24"/>
          <w:szCs w:val="24"/>
          <w:lang w:val="sr-Latn-CS"/>
        </w:rPr>
        <w:t xml:space="preserve">Циклоспорин </w:t>
      </w:r>
      <w:r>
        <w:rPr>
          <w:rFonts w:ascii="Times New Roman" w:hAnsi="Times New Roman"/>
          <w:sz w:val="24"/>
          <w:szCs w:val="24"/>
          <w:lang/>
        </w:rPr>
        <w:t>је имуносупресивни лек који се користи у циљу спречавања одбацивања алотрансплантаната. Уз то, примењује</w:t>
      </w:r>
      <w:r w:rsidR="0018343A">
        <w:rPr>
          <w:rFonts w:ascii="Times New Roman" w:hAnsi="Times New Roman"/>
          <w:sz w:val="24"/>
          <w:szCs w:val="24"/>
          <w:lang/>
        </w:rPr>
        <w:t xml:space="preserve"> се и у лечењу псоријазе, атопијс</w:t>
      </w:r>
      <w:r>
        <w:rPr>
          <w:rFonts w:ascii="Times New Roman" w:hAnsi="Times New Roman"/>
          <w:sz w:val="24"/>
          <w:szCs w:val="24"/>
          <w:lang/>
        </w:rPr>
        <w:t>ког дерматитиса, хроничне аутоимунске уртикарије, увеитиса не-инфективне етиологије, синдрома сувих очију који се јавља у оквиру Сјогреновог синдрома, примењује се у  лечењу улцерозног колитиса пацијената који нису одреаговали на кортикостероидну терапију и  у лечењу тешких клиничких облика реуматоидног артритиса.</w:t>
      </w:r>
    </w:p>
    <w:p w:rsidR="007D5E89" w:rsidRPr="0058091F" w:rsidRDefault="007D5E89" w:rsidP="007D5E89">
      <w:pPr>
        <w:spacing w:line="360" w:lineRule="auto"/>
        <w:jc w:val="both"/>
        <w:rPr>
          <w:rFonts w:ascii="Times New Roman" w:hAnsi="Times New Roman"/>
          <w:sz w:val="24"/>
          <w:szCs w:val="24"/>
          <w:lang/>
        </w:rPr>
      </w:pPr>
      <w:r>
        <w:rPr>
          <w:rFonts w:ascii="Times New Roman" w:hAnsi="Times New Roman"/>
          <w:sz w:val="24"/>
          <w:szCs w:val="24"/>
          <w:lang/>
        </w:rPr>
        <w:t xml:space="preserve">Механизам дејства циклоспорина је инхибиција калцинеурина, односно спречавање активације </w:t>
      </w:r>
      <w:r>
        <w:rPr>
          <w:rFonts w:ascii="Times New Roman" w:hAnsi="Times New Roman"/>
          <w:sz w:val="24"/>
          <w:szCs w:val="24"/>
        </w:rPr>
        <w:t xml:space="preserve">NFAT </w:t>
      </w:r>
      <w:r>
        <w:rPr>
          <w:rFonts w:ascii="Times New Roman" w:hAnsi="Times New Roman"/>
          <w:sz w:val="24"/>
          <w:szCs w:val="24"/>
          <w:lang w:val="sr-Latn-CS"/>
        </w:rPr>
        <w:t>(нукл</w:t>
      </w:r>
      <w:r>
        <w:rPr>
          <w:rFonts w:ascii="Times New Roman" w:hAnsi="Times New Roman"/>
          <w:sz w:val="24"/>
          <w:szCs w:val="24"/>
          <w:lang/>
        </w:rPr>
        <w:t>еарни</w:t>
      </w:r>
      <w:r>
        <w:rPr>
          <w:rFonts w:ascii="Times New Roman" w:hAnsi="Times New Roman"/>
          <w:sz w:val="24"/>
          <w:szCs w:val="24"/>
          <w:lang w:val="sr-Latn-CS"/>
        </w:rPr>
        <w:t xml:space="preserve"> фактор активираних Т ћелија</w:t>
      </w:r>
      <w:r>
        <w:rPr>
          <w:rFonts w:ascii="Times New Roman" w:hAnsi="Times New Roman"/>
          <w:sz w:val="24"/>
          <w:szCs w:val="24"/>
          <w:lang/>
        </w:rPr>
        <w:t xml:space="preserve">, </w:t>
      </w:r>
      <w:r w:rsidRPr="00A65FF3">
        <w:rPr>
          <w:rFonts w:ascii="Times New Roman" w:hAnsi="Times New Roman"/>
          <w:i/>
          <w:sz w:val="24"/>
          <w:szCs w:val="24"/>
          <w:lang/>
        </w:rPr>
        <w:t>енгл. nuclear factor of activated T cells</w:t>
      </w:r>
      <w:r>
        <w:rPr>
          <w:rFonts w:ascii="Times New Roman" w:hAnsi="Times New Roman"/>
          <w:sz w:val="24"/>
          <w:szCs w:val="24"/>
          <w:lang w:val="sr-Latn-CS"/>
        </w:rPr>
        <w:t xml:space="preserve">) </w:t>
      </w:r>
      <w:r>
        <w:rPr>
          <w:rFonts w:ascii="Times New Roman" w:hAnsi="Times New Roman"/>
          <w:sz w:val="24"/>
          <w:szCs w:val="24"/>
          <w:lang/>
        </w:rPr>
        <w:t xml:space="preserve">транскрипционог фактора који је у фосфорилисаном, неактивном облику, присутан у цитоплазми. Да би испољио своје дејство, </w:t>
      </w:r>
      <w:r>
        <w:rPr>
          <w:rFonts w:ascii="Times New Roman" w:hAnsi="Times New Roman"/>
          <w:sz w:val="24"/>
          <w:szCs w:val="24"/>
        </w:rPr>
        <w:t>NFAT</w:t>
      </w:r>
      <w:r>
        <w:rPr>
          <w:rFonts w:ascii="Times New Roman" w:hAnsi="Times New Roman"/>
          <w:sz w:val="24"/>
          <w:szCs w:val="24"/>
          <w:lang/>
        </w:rPr>
        <w:t xml:space="preserve"> мора да се дефосфорилише</w:t>
      </w:r>
      <w:r w:rsidRPr="0058091F">
        <w:rPr>
          <w:rFonts w:ascii="Times New Roman" w:hAnsi="Times New Roman"/>
          <w:sz w:val="24"/>
          <w:szCs w:val="24"/>
        </w:rPr>
        <w:t xml:space="preserve"> </w:t>
      </w:r>
      <w:r>
        <w:rPr>
          <w:rFonts w:ascii="Times New Roman" w:hAnsi="Times New Roman"/>
          <w:sz w:val="24"/>
          <w:szCs w:val="24"/>
          <w:lang/>
        </w:rPr>
        <w:t xml:space="preserve">и након тога уђе у једро где ће се везати за промотере гена за цитокине. Након активације Т лимфоцита, сигнал се са Т ћелијског рецептора унутарћелијском сигналном каскадом преноси ка цитозолу. Међу преносиоцима овог синала, важну улогу имају јони калцијума </w:t>
      </w:r>
      <w:r w:rsidRPr="00A65FF3">
        <w:rPr>
          <w:rFonts w:ascii="Times New Roman" w:hAnsi="Times New Roman"/>
          <w:bCs/>
          <w:sz w:val="24"/>
          <w:szCs w:val="24"/>
          <w:lang w:val="sr-Cyrl-CS"/>
        </w:rPr>
        <w:t>(Са2+)</w:t>
      </w:r>
      <w:r>
        <w:rPr>
          <w:rFonts w:ascii="Times New Roman" w:hAnsi="Times New Roman"/>
          <w:sz w:val="24"/>
          <w:szCs w:val="24"/>
          <w:lang/>
        </w:rPr>
        <w:t xml:space="preserve">. Они функционишу као тзв. секундарни гласници способни да везивањем за циљни протеин мењају његову конформацију и функцију. Дакле, након активације Т ћелијског рецептора, </w:t>
      </w:r>
      <w:r w:rsidRPr="00A65FF3">
        <w:rPr>
          <w:rFonts w:ascii="Times New Roman" w:hAnsi="Times New Roman"/>
          <w:bCs/>
          <w:sz w:val="24"/>
          <w:szCs w:val="24"/>
          <w:lang w:val="sr-Cyrl-CS"/>
        </w:rPr>
        <w:t>јони калцијума</w:t>
      </w:r>
      <w:r>
        <w:rPr>
          <w:rFonts w:ascii="Times New Roman" w:hAnsi="Times New Roman"/>
          <w:bCs/>
          <w:sz w:val="24"/>
          <w:szCs w:val="24"/>
          <w:lang w:val="sr-Cyrl-CS"/>
        </w:rPr>
        <w:t xml:space="preserve"> </w:t>
      </w:r>
      <w:r w:rsidRPr="00A65FF3">
        <w:rPr>
          <w:rFonts w:ascii="Times New Roman" w:hAnsi="Times New Roman"/>
          <w:bCs/>
          <w:sz w:val="24"/>
          <w:szCs w:val="24"/>
          <w:lang w:val="sr-Cyrl-CS"/>
        </w:rPr>
        <w:t>се ослобађају из ћелијских депоа у цитосол или улазе у ћелију из екстрацелуларног простора. Брз пораст количине слободног Са2+ у цитоплазми активира број</w:t>
      </w:r>
      <w:r>
        <w:rPr>
          <w:rFonts w:ascii="Times New Roman" w:hAnsi="Times New Roman"/>
          <w:bCs/>
          <w:sz w:val="24"/>
          <w:szCs w:val="24"/>
          <w:lang w:val="sr-Cyrl-CS"/>
        </w:rPr>
        <w:t>не сигналне молекуле, између осталих и</w:t>
      </w:r>
      <w:r w:rsidRPr="00A65FF3">
        <w:rPr>
          <w:rFonts w:ascii="Times New Roman" w:hAnsi="Times New Roman"/>
          <w:bCs/>
          <w:sz w:val="24"/>
          <w:szCs w:val="24"/>
          <w:lang w:val="sr-Cyrl-CS"/>
        </w:rPr>
        <w:t xml:space="preserve"> калцијум-везујући протеин калмодулин.</w:t>
      </w:r>
      <w:r w:rsidRPr="00A65FF3">
        <w:rPr>
          <w:rFonts w:ascii="Times New Roman" w:hAnsi="Times New Roman"/>
          <w:sz w:val="24"/>
          <w:szCs w:val="24"/>
          <w:lang/>
        </w:rPr>
        <w:t xml:space="preserve"> </w:t>
      </w:r>
      <w:r>
        <w:rPr>
          <w:rFonts w:ascii="Times New Roman" w:hAnsi="Times New Roman"/>
          <w:bCs/>
          <w:sz w:val="24"/>
          <w:szCs w:val="24"/>
          <w:lang/>
        </w:rPr>
        <w:t>Калцијум</w:t>
      </w:r>
      <w:r w:rsidRPr="00A65FF3">
        <w:rPr>
          <w:rFonts w:ascii="Times New Roman" w:hAnsi="Times New Roman"/>
          <w:bCs/>
          <w:sz w:val="24"/>
          <w:szCs w:val="24"/>
          <w:lang/>
        </w:rPr>
        <w:t>:калмодулин комплекс се везује за серин/треонин фосфатазу калцинеурин и активира је</w:t>
      </w:r>
      <w:r>
        <w:rPr>
          <w:rFonts w:ascii="Times New Roman" w:hAnsi="Times New Roman"/>
          <w:bCs/>
          <w:sz w:val="24"/>
          <w:szCs w:val="24"/>
          <w:lang/>
        </w:rPr>
        <w:t xml:space="preserve">. Активиран калцинеурин дефосфорилише </w:t>
      </w:r>
      <w:r w:rsidRPr="00A65FF3">
        <w:rPr>
          <w:rFonts w:ascii="Times New Roman" w:hAnsi="Times New Roman"/>
          <w:bCs/>
          <w:sz w:val="24"/>
          <w:szCs w:val="24"/>
          <w:lang/>
        </w:rPr>
        <w:t>NFAT.</w:t>
      </w:r>
      <w:r>
        <w:rPr>
          <w:rFonts w:ascii="Times New Roman" w:hAnsi="Times New Roman"/>
          <w:bCs/>
          <w:sz w:val="24"/>
          <w:szCs w:val="24"/>
          <w:lang/>
        </w:rPr>
        <w:t xml:space="preserve"> </w:t>
      </w:r>
      <w:r w:rsidRPr="00A65FF3">
        <w:rPr>
          <w:rFonts w:ascii="Times New Roman" w:hAnsi="Times New Roman"/>
          <w:sz w:val="24"/>
          <w:szCs w:val="24"/>
          <w:lang/>
        </w:rPr>
        <w:lastRenderedPageBreak/>
        <w:t>Дефосфорилисани NFAT улази у једро и везује се за промотере гена</w:t>
      </w:r>
      <w:r>
        <w:rPr>
          <w:rFonts w:ascii="Times New Roman" w:hAnsi="Times New Roman"/>
          <w:sz w:val="24"/>
          <w:szCs w:val="24"/>
          <w:lang/>
        </w:rPr>
        <w:t xml:space="preserve"> за </w:t>
      </w:r>
      <w:r>
        <w:rPr>
          <w:rFonts w:ascii="Times New Roman" w:hAnsi="Times New Roman"/>
          <w:sz w:val="24"/>
          <w:szCs w:val="24"/>
        </w:rPr>
        <w:t>IL-2</w:t>
      </w:r>
      <w:r>
        <w:rPr>
          <w:rFonts w:ascii="Times New Roman" w:hAnsi="Times New Roman"/>
          <w:sz w:val="24"/>
          <w:szCs w:val="24"/>
          <w:lang/>
        </w:rPr>
        <w:t xml:space="preserve"> индукујући, у сарадњи са осталим транскрипционим факторима, његову експресију.</w:t>
      </w:r>
    </w:p>
    <w:p w:rsidR="007D5E89" w:rsidRDefault="007D5E89" w:rsidP="007D5E89">
      <w:pPr>
        <w:spacing w:line="360" w:lineRule="auto"/>
        <w:jc w:val="both"/>
        <w:rPr>
          <w:rFonts w:ascii="Times New Roman" w:hAnsi="Times New Roman"/>
          <w:sz w:val="24"/>
          <w:szCs w:val="24"/>
        </w:rPr>
      </w:pPr>
      <w:r>
        <w:rPr>
          <w:rFonts w:ascii="Times New Roman" w:hAnsi="Times New Roman"/>
          <w:sz w:val="24"/>
          <w:szCs w:val="24"/>
          <w:lang/>
        </w:rPr>
        <w:t>Циклоспорин инхибира калцинеурин посредством</w:t>
      </w:r>
      <w:r>
        <w:rPr>
          <w:rFonts w:ascii="Times New Roman" w:hAnsi="Times New Roman"/>
          <w:sz w:val="24"/>
          <w:szCs w:val="24"/>
          <w:lang w:val="sr-Latn-CS"/>
        </w:rPr>
        <w:t xml:space="preserve"> </w:t>
      </w:r>
      <w:r>
        <w:rPr>
          <w:rFonts w:ascii="Times New Roman" w:hAnsi="Times New Roman"/>
          <w:sz w:val="24"/>
          <w:szCs w:val="24"/>
          <w:lang/>
        </w:rPr>
        <w:t xml:space="preserve">везујућег протеина </w:t>
      </w:r>
      <w:r>
        <w:rPr>
          <w:rFonts w:ascii="Times New Roman" w:hAnsi="Times New Roman"/>
          <w:sz w:val="24"/>
          <w:szCs w:val="24"/>
          <w:lang w:val="sr-Latn-CS"/>
        </w:rPr>
        <w:t xml:space="preserve">циклофилина.  Циклоспорин-циклофилин комплекс везује серин/треонин фосфатазу калцинеурин и инхибира је спречавајући дефосфорилацију </w:t>
      </w:r>
      <w:r w:rsidRPr="00A65FF3">
        <w:rPr>
          <w:rFonts w:ascii="Times New Roman" w:hAnsi="Times New Roman"/>
          <w:sz w:val="24"/>
          <w:szCs w:val="24"/>
          <w:lang/>
        </w:rPr>
        <w:t>NFAT</w:t>
      </w:r>
      <w:r>
        <w:rPr>
          <w:rFonts w:ascii="Times New Roman" w:hAnsi="Times New Roman"/>
          <w:sz w:val="24"/>
          <w:szCs w:val="24"/>
          <w:lang w:val="sr-Latn-CS"/>
        </w:rPr>
        <w:t xml:space="preserve">. Резултат је немогућност </w:t>
      </w:r>
      <w:r>
        <w:rPr>
          <w:rFonts w:ascii="Times New Roman" w:hAnsi="Times New Roman"/>
          <w:sz w:val="24"/>
          <w:szCs w:val="24"/>
          <w:lang/>
        </w:rPr>
        <w:t xml:space="preserve">фосфорилисаног </w:t>
      </w:r>
      <w:r w:rsidRPr="00A65FF3">
        <w:rPr>
          <w:rFonts w:ascii="Times New Roman" w:hAnsi="Times New Roman"/>
          <w:sz w:val="24"/>
          <w:szCs w:val="24"/>
          <w:lang/>
        </w:rPr>
        <w:t>NFAT</w:t>
      </w:r>
      <w:r>
        <w:rPr>
          <w:rFonts w:ascii="Times New Roman" w:hAnsi="Times New Roman"/>
          <w:sz w:val="24"/>
          <w:szCs w:val="24"/>
          <w:lang/>
        </w:rPr>
        <w:t xml:space="preserve"> протеина да се </w:t>
      </w:r>
      <w:r>
        <w:rPr>
          <w:rFonts w:ascii="Times New Roman" w:hAnsi="Times New Roman"/>
          <w:sz w:val="24"/>
          <w:szCs w:val="24"/>
          <w:lang w:val="sr-Latn-CS"/>
        </w:rPr>
        <w:t>транслоцира у једро чиме је онемогућено и његово везивање за промотер гена за IL-2,</w:t>
      </w:r>
      <w:r>
        <w:rPr>
          <w:rFonts w:ascii="Times New Roman" w:hAnsi="Times New Roman"/>
          <w:sz w:val="24"/>
          <w:szCs w:val="24"/>
          <w:lang/>
        </w:rPr>
        <w:t xml:space="preserve"> односно спречена је експресија овог гена. Како је </w:t>
      </w:r>
      <w:r>
        <w:rPr>
          <w:rFonts w:ascii="Times New Roman" w:hAnsi="Times New Roman"/>
          <w:sz w:val="24"/>
          <w:szCs w:val="24"/>
        </w:rPr>
        <w:t xml:space="preserve">IL-2 </w:t>
      </w:r>
      <w:r>
        <w:rPr>
          <w:rFonts w:ascii="Times New Roman" w:hAnsi="Times New Roman"/>
          <w:sz w:val="24"/>
          <w:szCs w:val="24"/>
          <w:lang/>
        </w:rPr>
        <w:t xml:space="preserve">кључан цитокин за пролиферацију лимфоцита, основни механизам циклоспорина је супресија пролиферације лимфоцита. </w:t>
      </w:r>
      <w:r>
        <w:rPr>
          <w:rFonts w:ascii="Times New Roman" w:hAnsi="Times New Roman"/>
          <w:sz w:val="24"/>
          <w:szCs w:val="24"/>
          <w:lang w:val="sr-Latn-CS"/>
        </w:rPr>
        <w:t xml:space="preserve"> </w:t>
      </w:r>
      <w:r>
        <w:rPr>
          <w:rFonts w:ascii="Times New Roman" w:hAnsi="Times New Roman"/>
          <w:sz w:val="24"/>
          <w:szCs w:val="24"/>
          <w:lang/>
        </w:rPr>
        <w:t xml:space="preserve">Уз то, смањена пролиферација лимфоцита повезана је и са њиховом смањеном активацијом чиме се ефекторске функције и Т и В лимфоцита значајно инхибирају. </w:t>
      </w:r>
      <w:r w:rsidRPr="004053A7">
        <w:rPr>
          <w:rFonts w:ascii="Times New Roman" w:hAnsi="Times New Roman"/>
          <w:sz w:val="24"/>
          <w:szCs w:val="24"/>
          <w:lang w:val="ru-RU"/>
        </w:rPr>
        <w:t xml:space="preserve">Смањена </w:t>
      </w:r>
      <w:r w:rsidRPr="004053A7">
        <w:rPr>
          <w:rFonts w:ascii="Times New Roman" w:hAnsi="Times New Roman"/>
          <w:sz w:val="24"/>
          <w:szCs w:val="24"/>
        </w:rPr>
        <w:t>Ca</w:t>
      </w:r>
      <w:r w:rsidRPr="004053A7">
        <w:rPr>
          <w:rFonts w:ascii="Times New Roman" w:hAnsi="Times New Roman"/>
          <w:sz w:val="24"/>
          <w:szCs w:val="24"/>
          <w:vertAlign w:val="superscript"/>
          <w:lang w:val="ru-RU"/>
        </w:rPr>
        <w:t>2+</w:t>
      </w:r>
      <w:r w:rsidRPr="004053A7">
        <w:rPr>
          <w:rFonts w:ascii="Times New Roman" w:hAnsi="Times New Roman"/>
          <w:sz w:val="24"/>
          <w:szCs w:val="24"/>
          <w:lang w:val="ru-RU"/>
        </w:rPr>
        <w:t>–зависна егзоцитоза гранула</w:t>
      </w:r>
      <w:r>
        <w:rPr>
          <w:rFonts w:ascii="Times New Roman" w:hAnsi="Times New Roman"/>
          <w:sz w:val="24"/>
          <w:szCs w:val="24"/>
          <w:lang w:val="ru-RU"/>
        </w:rPr>
        <w:t xml:space="preserve"> је, такође, једна од последица примене циклоспорина, чиме је супримирана и функција </w:t>
      </w:r>
      <w:proofErr w:type="spellStart"/>
      <w:r>
        <w:rPr>
          <w:rFonts w:ascii="Times New Roman" w:hAnsi="Times New Roman"/>
          <w:sz w:val="24"/>
          <w:szCs w:val="24"/>
        </w:rPr>
        <w:t>гранулоцита</w:t>
      </w:r>
      <w:proofErr w:type="spellEnd"/>
      <w:r>
        <w:rPr>
          <w:rFonts w:ascii="Times New Roman" w:hAnsi="Times New Roman"/>
          <w:sz w:val="24"/>
          <w:szCs w:val="24"/>
        </w:rPr>
        <w:t>.</w:t>
      </w:r>
    </w:p>
    <w:p w:rsidR="007D5E89" w:rsidRPr="00516D09" w:rsidRDefault="007D5E89" w:rsidP="007D5E89">
      <w:pPr>
        <w:spacing w:line="360" w:lineRule="auto"/>
        <w:jc w:val="both"/>
        <w:rPr>
          <w:rFonts w:ascii="Times New Roman" w:hAnsi="Times New Roman"/>
          <w:sz w:val="24"/>
          <w:szCs w:val="24"/>
          <w:lang/>
        </w:rPr>
      </w:pPr>
      <w:r>
        <w:rPr>
          <w:rFonts w:ascii="Times New Roman" w:hAnsi="Times New Roman"/>
          <w:sz w:val="24"/>
          <w:szCs w:val="24"/>
          <w:lang/>
        </w:rPr>
        <w:t>Због супресије имунског одговора, повећана склоност ка инфекцијама, реактивација латентних и појава опортунистичких инфекција се често срећу код пацијената који су на дуготрајној примени циклоспорином. Уз то, могу се јавити и мучнина, повраћање, губитак апетита, свраб, поремећај функције јетре или бубрега због могуће нефро и хепатотоксичности циклоспорина. Такође, уочен јепораст инциденце обољевања од лимфома код пацијената који су дуготрајно узимали циклоспорин.</w:t>
      </w:r>
    </w:p>
    <w:p w:rsidR="007D5E89" w:rsidRPr="00ED216B" w:rsidRDefault="007D5E89" w:rsidP="007D5E89">
      <w:pPr>
        <w:spacing w:line="23" w:lineRule="atLeast"/>
        <w:jc w:val="both"/>
        <w:rPr>
          <w:rFonts w:ascii="Times New Roman" w:hAnsi="Times New Roman"/>
          <w:b/>
          <w:sz w:val="24"/>
          <w:szCs w:val="24"/>
          <w:lang/>
        </w:rPr>
      </w:pPr>
      <w:r>
        <w:rPr>
          <w:rFonts w:ascii="Times New Roman" w:hAnsi="Times New Roman"/>
          <w:b/>
          <w:sz w:val="24"/>
          <w:szCs w:val="24"/>
          <w:lang/>
        </w:rPr>
        <w:t>2</w:t>
      </w:r>
      <w:r w:rsidRPr="00ED216B">
        <w:rPr>
          <w:rFonts w:ascii="Times New Roman" w:hAnsi="Times New Roman"/>
          <w:b/>
          <w:sz w:val="24"/>
          <w:szCs w:val="24"/>
          <w:lang/>
        </w:rPr>
        <w:t>. Такролимус</w:t>
      </w:r>
    </w:p>
    <w:p w:rsidR="007D5E89" w:rsidRDefault="007D5E89" w:rsidP="007D5E89">
      <w:pPr>
        <w:spacing w:line="360" w:lineRule="auto"/>
        <w:jc w:val="both"/>
        <w:rPr>
          <w:rFonts w:ascii="Times New Roman" w:hAnsi="Times New Roman"/>
          <w:sz w:val="24"/>
          <w:szCs w:val="24"/>
          <w:lang/>
        </w:rPr>
      </w:pPr>
      <w:r>
        <w:rPr>
          <w:rFonts w:ascii="Times New Roman" w:hAnsi="Times New Roman"/>
          <w:sz w:val="24"/>
          <w:szCs w:val="24"/>
          <w:lang/>
        </w:rPr>
        <w:t xml:space="preserve">Такролимус (означен и као </w:t>
      </w:r>
      <w:r w:rsidRPr="00753AEB">
        <w:rPr>
          <w:rFonts w:ascii="Times New Roman" w:hAnsi="Times New Roman"/>
          <w:sz w:val="24"/>
          <w:szCs w:val="24"/>
          <w:lang/>
        </w:rPr>
        <w:t>FK-506</w:t>
      </w:r>
      <w:r>
        <w:rPr>
          <w:rFonts w:ascii="Times New Roman" w:hAnsi="Times New Roman"/>
          <w:sz w:val="24"/>
          <w:szCs w:val="24"/>
          <w:lang/>
        </w:rPr>
        <w:t>) је имуносупресивни лек који ефикасно спречава акутно одбацивање алотрансплантаната. Иако му је механизам дејства сличан циклоспорину, клиничке студије су показале да је такролимус знатно ефикаснији од циклоспорина. Примењује се и у лечењу атопијског дерматитиса (за разлику од кортикостероида не изазива атрофију коже), витилига и успешно је тестиран у неколико клиничких студија за лечење улцерозног колитиса.</w:t>
      </w:r>
    </w:p>
    <w:p w:rsidR="007D5E89" w:rsidRDefault="007D5E89" w:rsidP="007D5E89">
      <w:pPr>
        <w:spacing w:line="360" w:lineRule="auto"/>
        <w:jc w:val="both"/>
        <w:rPr>
          <w:rFonts w:ascii="Times New Roman" w:hAnsi="Times New Roman"/>
          <w:sz w:val="24"/>
          <w:szCs w:val="24"/>
          <w:lang/>
        </w:rPr>
      </w:pPr>
      <w:r>
        <w:rPr>
          <w:rFonts w:ascii="Times New Roman" w:hAnsi="Times New Roman"/>
          <w:sz w:val="24"/>
          <w:szCs w:val="24"/>
          <w:lang/>
        </w:rPr>
        <w:t xml:space="preserve">Механизам дејства такролимуса је инхибиција калцинеурина, односно спречавање активације </w:t>
      </w:r>
      <w:r>
        <w:rPr>
          <w:rFonts w:ascii="Times New Roman" w:hAnsi="Times New Roman"/>
          <w:sz w:val="24"/>
          <w:szCs w:val="24"/>
        </w:rPr>
        <w:t>NFAT</w:t>
      </w:r>
      <w:r>
        <w:rPr>
          <w:rFonts w:ascii="Times New Roman" w:hAnsi="Times New Roman"/>
          <w:sz w:val="24"/>
          <w:szCs w:val="24"/>
          <w:lang/>
        </w:rPr>
        <w:t xml:space="preserve"> транскрипционог фактора и последична супресија пролиферације лимфоцита. </w:t>
      </w:r>
      <w:r>
        <w:rPr>
          <w:rFonts w:ascii="Times New Roman" w:hAnsi="Times New Roman"/>
          <w:sz w:val="24"/>
          <w:szCs w:val="24"/>
          <w:lang w:val="sr-Latn-CS"/>
        </w:rPr>
        <w:t xml:space="preserve">Такролимус </w:t>
      </w:r>
      <w:r>
        <w:rPr>
          <w:rFonts w:ascii="Times New Roman" w:hAnsi="Times New Roman"/>
          <w:sz w:val="24"/>
          <w:szCs w:val="24"/>
          <w:lang/>
        </w:rPr>
        <w:t>се везује за</w:t>
      </w:r>
      <w:r>
        <w:rPr>
          <w:rFonts w:ascii="Times New Roman" w:hAnsi="Times New Roman"/>
          <w:sz w:val="24"/>
          <w:szCs w:val="24"/>
          <w:lang w:val="sr-Latn-CS"/>
        </w:rPr>
        <w:t xml:space="preserve"> имунофилин, FK506-везујући протеин (FKBP)</w:t>
      </w:r>
      <w:r>
        <w:rPr>
          <w:rFonts w:ascii="Times New Roman" w:hAnsi="Times New Roman"/>
          <w:sz w:val="24"/>
          <w:szCs w:val="24"/>
          <w:lang/>
        </w:rPr>
        <w:t>.</w:t>
      </w:r>
      <w:r>
        <w:rPr>
          <w:rFonts w:ascii="Times New Roman" w:hAnsi="Times New Roman"/>
          <w:sz w:val="24"/>
          <w:szCs w:val="24"/>
          <w:lang w:val="sr-Latn-CS"/>
        </w:rPr>
        <w:t xml:space="preserve"> Такролимус-FKBP комплекс </w:t>
      </w:r>
      <w:r>
        <w:rPr>
          <w:rFonts w:ascii="Times New Roman" w:hAnsi="Times New Roman"/>
          <w:sz w:val="24"/>
          <w:szCs w:val="24"/>
          <w:lang/>
        </w:rPr>
        <w:t xml:space="preserve">се везује за калцинеурин и </w:t>
      </w:r>
      <w:r>
        <w:rPr>
          <w:rFonts w:ascii="Times New Roman" w:hAnsi="Times New Roman"/>
          <w:sz w:val="24"/>
          <w:szCs w:val="24"/>
          <w:lang w:val="sr-Latn-CS"/>
        </w:rPr>
        <w:t xml:space="preserve">инхибира га, спречавајући дефорсфорилацију  </w:t>
      </w:r>
      <w:r w:rsidRPr="00753AEB">
        <w:rPr>
          <w:rFonts w:ascii="Times New Roman" w:hAnsi="Times New Roman"/>
          <w:sz w:val="24"/>
          <w:szCs w:val="24"/>
          <w:lang w:val="sr-Latn-CS"/>
        </w:rPr>
        <w:t>NFAT транскрипционог фактора</w:t>
      </w:r>
      <w:r>
        <w:rPr>
          <w:rFonts w:ascii="Times New Roman" w:hAnsi="Times New Roman"/>
          <w:sz w:val="24"/>
          <w:szCs w:val="24"/>
          <w:lang/>
        </w:rPr>
        <w:t xml:space="preserve">. Фосфорилисани </w:t>
      </w:r>
      <w:r w:rsidRPr="00A65FF3">
        <w:rPr>
          <w:rFonts w:ascii="Times New Roman" w:hAnsi="Times New Roman"/>
          <w:sz w:val="24"/>
          <w:szCs w:val="24"/>
          <w:lang/>
        </w:rPr>
        <w:t>NFAT</w:t>
      </w:r>
      <w:r>
        <w:rPr>
          <w:rFonts w:ascii="Times New Roman" w:hAnsi="Times New Roman"/>
          <w:sz w:val="24"/>
          <w:szCs w:val="24"/>
          <w:lang/>
        </w:rPr>
        <w:t xml:space="preserve"> протеин не може да се </w:t>
      </w:r>
      <w:r>
        <w:rPr>
          <w:rFonts w:ascii="Times New Roman" w:hAnsi="Times New Roman"/>
          <w:sz w:val="24"/>
          <w:szCs w:val="24"/>
          <w:lang w:val="sr-Latn-CS"/>
        </w:rPr>
        <w:t xml:space="preserve">транслоцира у једро чиме је онемогућено и његово везивање за промотер </w:t>
      </w:r>
      <w:r>
        <w:rPr>
          <w:rFonts w:ascii="Times New Roman" w:hAnsi="Times New Roman"/>
          <w:sz w:val="24"/>
          <w:szCs w:val="24"/>
          <w:lang w:val="sr-Latn-CS"/>
        </w:rPr>
        <w:lastRenderedPageBreak/>
        <w:t>гена за IL-2,</w:t>
      </w:r>
      <w:r>
        <w:rPr>
          <w:rFonts w:ascii="Times New Roman" w:hAnsi="Times New Roman"/>
          <w:sz w:val="24"/>
          <w:szCs w:val="24"/>
          <w:lang/>
        </w:rPr>
        <w:t xml:space="preserve"> односно спречена је експресија овог гена, односно супримирана је пролиферација лимфоцита.</w:t>
      </w:r>
    </w:p>
    <w:p w:rsidR="007D5E89" w:rsidRDefault="007D5E89" w:rsidP="007D5E89">
      <w:pPr>
        <w:spacing w:line="360" w:lineRule="auto"/>
        <w:jc w:val="both"/>
        <w:rPr>
          <w:rFonts w:ascii="Times New Roman" w:hAnsi="Times New Roman"/>
          <w:sz w:val="24"/>
          <w:szCs w:val="24"/>
          <w:lang/>
        </w:rPr>
      </w:pPr>
      <w:r>
        <w:rPr>
          <w:rFonts w:ascii="Times New Roman" w:hAnsi="Times New Roman"/>
          <w:sz w:val="24"/>
          <w:szCs w:val="24"/>
          <w:lang/>
        </w:rPr>
        <w:t>Нежељени ефекти примене такролимуса су повећана склоност опортунистичким инфекцијама услед имуносупресије, могућа појава</w:t>
      </w:r>
      <w:r w:rsidR="004006CB">
        <w:rPr>
          <w:rFonts w:ascii="Times New Roman" w:hAnsi="Times New Roman"/>
          <w:sz w:val="24"/>
          <w:szCs w:val="24"/>
          <w:lang/>
        </w:rPr>
        <w:t xml:space="preserve"> малигнитета (нон-Хоџкин лимфом</w:t>
      </w:r>
      <w:r>
        <w:rPr>
          <w:rFonts w:ascii="Times New Roman" w:hAnsi="Times New Roman"/>
          <w:sz w:val="24"/>
          <w:szCs w:val="24"/>
          <w:lang/>
        </w:rPr>
        <w:t>), мучнина, повраћање, губитак апетита, свраб, несаница, поспаност, поремећај функције јетре или бубрега.</w:t>
      </w:r>
    </w:p>
    <w:p w:rsidR="007D5E89" w:rsidRPr="004006CB" w:rsidRDefault="007D5E89" w:rsidP="000C6DA2">
      <w:pPr>
        <w:spacing w:after="0" w:line="360" w:lineRule="auto"/>
        <w:jc w:val="both"/>
        <w:rPr>
          <w:rFonts w:ascii="Times New Roman" w:eastAsia="Times New Roman" w:hAnsi="Times New Roman" w:cs="Times New Roman"/>
          <w:b/>
          <w:sz w:val="24"/>
          <w:szCs w:val="24"/>
        </w:rPr>
      </w:pPr>
    </w:p>
    <w:p w:rsidR="00D765D2" w:rsidRPr="00D765D2" w:rsidRDefault="007D5E89" w:rsidP="000C6DA2">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rPr>
        <w:t>3</w:t>
      </w:r>
      <w:r w:rsidR="000C6DA2">
        <w:rPr>
          <w:rFonts w:ascii="Times New Roman" w:eastAsia="Times New Roman" w:hAnsi="Times New Roman" w:cs="Times New Roman"/>
          <w:b/>
          <w:sz w:val="24"/>
          <w:szCs w:val="24"/>
          <w:lang/>
        </w:rPr>
        <w:t xml:space="preserve">. </w:t>
      </w:r>
      <w:r w:rsidR="000C6DA2" w:rsidRPr="000C6DA2">
        <w:rPr>
          <w:rFonts w:ascii="Times New Roman" w:eastAsia="Times New Roman" w:hAnsi="Times New Roman" w:cs="Times New Roman"/>
          <w:b/>
          <w:sz w:val="24"/>
          <w:szCs w:val="24"/>
          <w:lang/>
        </w:rPr>
        <w:t>Метотрексат</w:t>
      </w:r>
      <w:r w:rsidR="00556007" w:rsidRPr="000C6DA2">
        <w:rPr>
          <w:rFonts w:ascii="Times New Roman" w:eastAsia="Times New Roman" w:hAnsi="Times New Roman" w:cs="Times New Roman"/>
          <w:b/>
          <w:sz w:val="24"/>
          <w:szCs w:val="24"/>
          <w:lang w:val="ru-RU"/>
        </w:rPr>
        <w:t xml:space="preserve">  </w:t>
      </w:r>
    </w:p>
    <w:p w:rsidR="0099160A" w:rsidRDefault="0099160A" w:rsidP="00E21678">
      <w:pPr>
        <w:spacing w:line="360" w:lineRule="auto"/>
        <w:jc w:val="both"/>
        <w:rPr>
          <w:rFonts w:ascii="Times New Roman" w:hAnsi="Times New Roman" w:cs="Times New Roman"/>
          <w:sz w:val="24"/>
          <w:lang/>
        </w:rPr>
      </w:pPr>
      <w:r>
        <w:rPr>
          <w:rFonts w:ascii="Times New Roman" w:hAnsi="Times New Roman" w:cs="Times New Roman"/>
          <w:sz w:val="24"/>
          <w:lang/>
        </w:rPr>
        <w:t>Метотрексат је лек који се користи у терапији малигн</w:t>
      </w:r>
      <w:r w:rsidR="00263B97">
        <w:rPr>
          <w:rFonts w:ascii="Times New Roman" w:hAnsi="Times New Roman" w:cs="Times New Roman"/>
          <w:sz w:val="24"/>
          <w:lang/>
        </w:rPr>
        <w:t>их и неких аутоимунских болести.</w:t>
      </w:r>
    </w:p>
    <w:p w:rsidR="00E21678" w:rsidRPr="00E21678" w:rsidRDefault="00E21678" w:rsidP="00E21678">
      <w:pPr>
        <w:spacing w:line="360" w:lineRule="auto"/>
        <w:jc w:val="both"/>
        <w:rPr>
          <w:rFonts w:ascii="Times New Roman" w:hAnsi="Times New Roman" w:cs="Times New Roman"/>
          <w:sz w:val="24"/>
          <w:lang/>
        </w:rPr>
      </w:pPr>
      <w:r>
        <w:rPr>
          <w:rFonts w:ascii="Times New Roman" w:hAnsi="Times New Roman" w:cs="Times New Roman"/>
          <w:sz w:val="24"/>
          <w:lang/>
        </w:rPr>
        <w:t xml:space="preserve">Механизам дејства метотрексата је инхибиција </w:t>
      </w:r>
      <w:r w:rsidR="002E5472">
        <w:rPr>
          <w:rFonts w:ascii="Times New Roman" w:hAnsi="Times New Roman" w:cs="Times New Roman"/>
          <w:sz w:val="24"/>
          <w:lang/>
        </w:rPr>
        <w:t xml:space="preserve">метаболизма фолне киселине која је </w:t>
      </w:r>
      <w:r w:rsidR="002E5472" w:rsidRPr="002E5472">
        <w:rPr>
          <w:rFonts w:ascii="Times New Roman" w:hAnsi="Times New Roman" w:cs="Times New Roman"/>
          <w:sz w:val="24"/>
          <w:lang/>
        </w:rPr>
        <w:t xml:space="preserve">потребна за синтезу </w:t>
      </w:r>
      <w:r w:rsidR="002E5472">
        <w:rPr>
          <w:rFonts w:ascii="Times New Roman" w:hAnsi="Times New Roman" w:cs="Times New Roman"/>
          <w:sz w:val="24"/>
          <w:lang/>
        </w:rPr>
        <w:t>тимидина и</w:t>
      </w:r>
      <w:r w:rsidR="002E5472" w:rsidRPr="002E5472">
        <w:rPr>
          <w:rFonts w:ascii="Times New Roman" w:hAnsi="Times New Roman" w:cs="Times New Roman"/>
          <w:sz w:val="24"/>
          <w:lang/>
        </w:rPr>
        <w:t xml:space="preserve"> за синтезу пуринских база</w:t>
      </w:r>
      <w:r w:rsidR="002E5472">
        <w:rPr>
          <w:rFonts w:ascii="Times New Roman" w:hAnsi="Times New Roman" w:cs="Times New Roman"/>
          <w:sz w:val="24"/>
          <w:lang/>
        </w:rPr>
        <w:t xml:space="preserve">, односно неопходна је за синтезу молекула ДНК-а. Метотрескат има изузетно висок афинитет за ензим дихидрофолат редуктазу </w:t>
      </w:r>
      <w:r w:rsidRPr="00E21678">
        <w:rPr>
          <w:rFonts w:ascii="Times New Roman" w:hAnsi="Times New Roman" w:cs="Times New Roman"/>
          <w:sz w:val="24"/>
          <w:lang/>
        </w:rPr>
        <w:t>који учествује</w:t>
      </w:r>
      <w:r>
        <w:rPr>
          <w:rFonts w:ascii="Times New Roman" w:hAnsi="Times New Roman" w:cs="Times New Roman"/>
          <w:sz w:val="24"/>
          <w:lang/>
        </w:rPr>
        <w:t xml:space="preserve"> у синтези тетрахидрофолата.</w:t>
      </w:r>
      <w:r w:rsidR="002E5472">
        <w:rPr>
          <w:rFonts w:ascii="Times New Roman" w:hAnsi="Times New Roman" w:cs="Times New Roman"/>
          <w:sz w:val="24"/>
          <w:lang/>
        </w:rPr>
        <w:t xml:space="preserve"> Овај ензим</w:t>
      </w:r>
      <w:r w:rsidR="002E5472" w:rsidRPr="00E21678">
        <w:rPr>
          <w:rFonts w:ascii="Times New Roman" w:hAnsi="Times New Roman" w:cs="Times New Roman"/>
          <w:sz w:val="24"/>
          <w:lang/>
        </w:rPr>
        <w:t xml:space="preserve"> катализује конверзију дихидрофолата у активни тетрахидрофолат. </w:t>
      </w:r>
      <w:r w:rsidR="002E5472">
        <w:rPr>
          <w:rFonts w:ascii="Times New Roman" w:hAnsi="Times New Roman" w:cs="Times New Roman"/>
          <w:sz w:val="24"/>
          <w:lang/>
        </w:rPr>
        <w:t xml:space="preserve"> Афинитет метотрексата ка дихидрофолат редуктази</w:t>
      </w:r>
      <w:r w:rsidRPr="00E21678">
        <w:rPr>
          <w:rFonts w:ascii="Times New Roman" w:hAnsi="Times New Roman" w:cs="Times New Roman"/>
          <w:sz w:val="24"/>
          <w:lang/>
        </w:rPr>
        <w:t xml:space="preserve"> је око хиљаду пута већи од фолата.</w:t>
      </w:r>
      <w:r w:rsidR="002E5472">
        <w:rPr>
          <w:rFonts w:ascii="Times New Roman" w:hAnsi="Times New Roman" w:cs="Times New Roman"/>
          <w:sz w:val="24"/>
          <w:lang/>
        </w:rPr>
        <w:t xml:space="preserve"> Због тога,</w:t>
      </w:r>
      <w:r w:rsidRPr="00E21678">
        <w:rPr>
          <w:rFonts w:ascii="Times New Roman" w:hAnsi="Times New Roman" w:cs="Times New Roman"/>
          <w:sz w:val="24"/>
          <w:lang/>
        </w:rPr>
        <w:t xml:space="preserve"> </w:t>
      </w:r>
      <w:r w:rsidR="002E5472">
        <w:rPr>
          <w:rFonts w:ascii="Times New Roman" w:hAnsi="Times New Roman" w:cs="Times New Roman"/>
          <w:sz w:val="24"/>
          <w:lang/>
        </w:rPr>
        <w:t xml:space="preserve">Метотрексат своје дејство остварује </w:t>
      </w:r>
      <w:r w:rsidR="002E5472" w:rsidRPr="00E21678">
        <w:rPr>
          <w:rFonts w:ascii="Times New Roman" w:hAnsi="Times New Roman" w:cs="Times New Roman"/>
          <w:sz w:val="24"/>
          <w:lang/>
        </w:rPr>
        <w:t xml:space="preserve">у току </w:t>
      </w:r>
      <w:r w:rsidR="002E5472">
        <w:rPr>
          <w:rFonts w:ascii="Times New Roman" w:hAnsi="Times New Roman" w:cs="Times New Roman"/>
          <w:sz w:val="24"/>
        </w:rPr>
        <w:t xml:space="preserve">S </w:t>
      </w:r>
      <w:r w:rsidR="002E5472" w:rsidRPr="00E21678">
        <w:rPr>
          <w:rFonts w:ascii="Times New Roman" w:hAnsi="Times New Roman" w:cs="Times New Roman"/>
          <w:sz w:val="24"/>
          <w:lang/>
        </w:rPr>
        <w:t>фазе ћелијског циклуса</w:t>
      </w:r>
      <w:r w:rsidR="002E5472">
        <w:rPr>
          <w:rFonts w:ascii="Times New Roman" w:hAnsi="Times New Roman" w:cs="Times New Roman"/>
          <w:sz w:val="24"/>
        </w:rPr>
        <w:t xml:space="preserve">, </w:t>
      </w:r>
      <w:r w:rsidR="002E5472">
        <w:rPr>
          <w:rFonts w:ascii="Times New Roman" w:hAnsi="Times New Roman" w:cs="Times New Roman"/>
          <w:sz w:val="24"/>
          <w:lang/>
        </w:rPr>
        <w:t>односно</w:t>
      </w:r>
      <w:r w:rsidR="002E5472" w:rsidRPr="00E21678">
        <w:rPr>
          <w:rFonts w:ascii="Times New Roman" w:hAnsi="Times New Roman" w:cs="Times New Roman"/>
          <w:sz w:val="24"/>
          <w:lang/>
        </w:rPr>
        <w:t xml:space="preserve"> </w:t>
      </w:r>
      <w:r w:rsidR="002E5472">
        <w:rPr>
          <w:rFonts w:ascii="Times New Roman" w:hAnsi="Times New Roman" w:cs="Times New Roman"/>
          <w:sz w:val="24"/>
          <w:lang/>
        </w:rPr>
        <w:t xml:space="preserve">током ДНК и РНК синтезе. Има </w:t>
      </w:r>
      <w:r w:rsidRPr="00E21678">
        <w:rPr>
          <w:rFonts w:ascii="Times New Roman" w:hAnsi="Times New Roman" w:cs="Times New Roman"/>
          <w:sz w:val="24"/>
          <w:lang/>
        </w:rPr>
        <w:t>токсичнији ефекат на ћелије које се брзо деле (као што су малигне</w:t>
      </w:r>
      <w:r w:rsidR="002E5472">
        <w:rPr>
          <w:rFonts w:ascii="Times New Roman" w:hAnsi="Times New Roman" w:cs="Times New Roman"/>
          <w:sz w:val="24"/>
          <w:lang/>
        </w:rPr>
        <w:t xml:space="preserve"> ћелије</w:t>
      </w:r>
      <w:r w:rsidRPr="00E21678">
        <w:rPr>
          <w:rFonts w:ascii="Times New Roman" w:hAnsi="Times New Roman" w:cs="Times New Roman"/>
          <w:sz w:val="24"/>
          <w:lang/>
        </w:rPr>
        <w:t xml:space="preserve">, мијелоидне ћелије, </w:t>
      </w:r>
      <w:r w:rsidR="002E5472">
        <w:rPr>
          <w:rFonts w:ascii="Times New Roman" w:hAnsi="Times New Roman" w:cs="Times New Roman"/>
          <w:sz w:val="24"/>
          <w:lang/>
        </w:rPr>
        <w:t xml:space="preserve">ћелије гастроинтетсиналног </w:t>
      </w:r>
      <w:r w:rsidRPr="00E21678">
        <w:rPr>
          <w:rFonts w:ascii="Times New Roman" w:hAnsi="Times New Roman" w:cs="Times New Roman"/>
          <w:sz w:val="24"/>
          <w:lang/>
        </w:rPr>
        <w:t>тракт</w:t>
      </w:r>
      <w:r w:rsidR="002E5472">
        <w:rPr>
          <w:rFonts w:ascii="Times New Roman" w:hAnsi="Times New Roman" w:cs="Times New Roman"/>
          <w:sz w:val="24"/>
          <w:lang/>
        </w:rPr>
        <w:t>а и матичне ћелије)</w:t>
      </w:r>
      <w:r w:rsidRPr="00E21678">
        <w:rPr>
          <w:rFonts w:ascii="Times New Roman" w:hAnsi="Times New Roman" w:cs="Times New Roman"/>
          <w:sz w:val="24"/>
          <w:lang/>
        </w:rPr>
        <w:t>.</w:t>
      </w:r>
      <w:r w:rsidR="0099160A">
        <w:rPr>
          <w:rFonts w:ascii="Times New Roman" w:hAnsi="Times New Roman" w:cs="Times New Roman"/>
          <w:sz w:val="24"/>
          <w:lang/>
        </w:rPr>
        <w:t xml:space="preserve"> Због тога се користе у терапији малигних обољења (карцинома дојке, тумора главе и врата, леукемија, лимфома, карцинома мокраћне бешике, плуча и остеосаркома).</w:t>
      </w:r>
    </w:p>
    <w:p w:rsidR="0099160A" w:rsidRDefault="0099160A" w:rsidP="00E21678">
      <w:pPr>
        <w:spacing w:line="360" w:lineRule="auto"/>
        <w:jc w:val="both"/>
        <w:rPr>
          <w:rFonts w:ascii="Times New Roman" w:hAnsi="Times New Roman" w:cs="Times New Roman"/>
          <w:sz w:val="24"/>
          <w:lang/>
        </w:rPr>
      </w:pPr>
      <w:r>
        <w:rPr>
          <w:rFonts w:ascii="Times New Roman" w:hAnsi="Times New Roman" w:cs="Times New Roman"/>
          <w:sz w:val="24"/>
          <w:lang w:val="ru-RU"/>
        </w:rPr>
        <w:t>У дози која је и вишеструко мања од оне која се примењује у лечењу малигних болести, м</w:t>
      </w:r>
      <w:r w:rsidR="00A728AA" w:rsidRPr="00A728AA">
        <w:rPr>
          <w:rFonts w:ascii="Times New Roman" w:hAnsi="Times New Roman" w:cs="Times New Roman"/>
          <w:sz w:val="24"/>
          <w:lang w:val="ru-RU"/>
        </w:rPr>
        <w:t>етотр</w:t>
      </w:r>
      <w:r w:rsidR="00A728AA">
        <w:rPr>
          <w:rFonts w:ascii="Times New Roman" w:hAnsi="Times New Roman" w:cs="Times New Roman"/>
          <w:sz w:val="24"/>
          <w:lang w:val="ru-RU"/>
        </w:rPr>
        <w:t>е</w:t>
      </w:r>
      <w:r w:rsidR="00A728AA" w:rsidRPr="00A728AA">
        <w:rPr>
          <w:rFonts w:ascii="Times New Roman" w:hAnsi="Times New Roman" w:cs="Times New Roman"/>
          <w:sz w:val="24"/>
          <w:lang w:val="ru-RU"/>
        </w:rPr>
        <w:t xml:space="preserve">ксат се користи као </w:t>
      </w:r>
      <w:r w:rsidR="00A728AA">
        <w:rPr>
          <w:rFonts w:ascii="Times New Roman" w:hAnsi="Times New Roman" w:cs="Times New Roman"/>
          <w:sz w:val="24"/>
          <w:lang w:val="ru-RU"/>
        </w:rPr>
        <w:t>имуносупресивни лек</w:t>
      </w:r>
      <w:r w:rsidR="00A728AA" w:rsidRPr="00A728AA">
        <w:rPr>
          <w:rFonts w:ascii="Times New Roman" w:hAnsi="Times New Roman" w:cs="Times New Roman"/>
          <w:sz w:val="24"/>
          <w:lang w:val="ru-RU"/>
        </w:rPr>
        <w:t xml:space="preserve"> у терапији</w:t>
      </w:r>
      <w:r w:rsidR="00A728AA">
        <w:rPr>
          <w:rFonts w:ascii="Times New Roman" w:hAnsi="Times New Roman" w:cs="Times New Roman"/>
          <w:sz w:val="24"/>
          <w:lang w:val="ru-RU"/>
        </w:rPr>
        <w:t xml:space="preserve"> Реуматоидног артритиса</w:t>
      </w:r>
      <w:r>
        <w:rPr>
          <w:rFonts w:ascii="Times New Roman" w:hAnsi="Times New Roman" w:cs="Times New Roman"/>
          <w:sz w:val="24"/>
          <w:lang w:val="ru-RU"/>
        </w:rPr>
        <w:t xml:space="preserve">. </w:t>
      </w:r>
      <w:r w:rsidR="00A728AA">
        <w:rPr>
          <w:rFonts w:ascii="Times New Roman" w:hAnsi="Times New Roman" w:cs="Times New Roman"/>
          <w:sz w:val="24"/>
          <w:lang w:val="ru-RU"/>
        </w:rPr>
        <w:t>У</w:t>
      </w:r>
      <w:r w:rsidR="00A728AA" w:rsidRPr="00A728AA">
        <w:rPr>
          <w:rFonts w:ascii="Times New Roman" w:hAnsi="Times New Roman" w:cs="Times New Roman"/>
          <w:sz w:val="24"/>
          <w:lang w:val="ru-RU"/>
        </w:rPr>
        <w:t xml:space="preserve">обичајена доза </w:t>
      </w:r>
      <w:r w:rsidR="00A728AA">
        <w:rPr>
          <w:rFonts w:ascii="Times New Roman" w:hAnsi="Times New Roman" w:cs="Times New Roman"/>
          <w:sz w:val="24"/>
          <w:lang w:val="ru-RU"/>
        </w:rPr>
        <w:t xml:space="preserve">у терапији Реуматоидног артритиса </w:t>
      </w:r>
      <w:r w:rsidR="00A728AA" w:rsidRPr="00A728AA">
        <w:rPr>
          <w:rFonts w:ascii="Times New Roman" w:hAnsi="Times New Roman" w:cs="Times New Roman"/>
          <w:sz w:val="24"/>
          <w:lang w:val="ru-RU"/>
        </w:rPr>
        <w:t>је 10-25</w:t>
      </w:r>
      <w:r w:rsidR="00A728AA" w:rsidRPr="00A728AA">
        <w:rPr>
          <w:rFonts w:ascii="Times New Roman" w:hAnsi="Times New Roman" w:cs="Times New Roman"/>
          <w:sz w:val="24"/>
        </w:rPr>
        <w:t>mg</w:t>
      </w:r>
      <w:r w:rsidR="00A728AA" w:rsidRPr="00A728AA">
        <w:rPr>
          <w:rFonts w:ascii="Times New Roman" w:hAnsi="Times New Roman" w:cs="Times New Roman"/>
          <w:sz w:val="24"/>
          <w:lang w:val="ru-RU"/>
        </w:rPr>
        <w:t xml:space="preserve"> недељно </w:t>
      </w:r>
      <w:r w:rsidR="00A728AA">
        <w:rPr>
          <w:rFonts w:ascii="Times New Roman" w:hAnsi="Times New Roman" w:cs="Times New Roman"/>
          <w:sz w:val="24"/>
          <w:lang w:val="ru-RU"/>
        </w:rPr>
        <w:t xml:space="preserve">и </w:t>
      </w:r>
      <w:r w:rsidR="00A728AA" w:rsidRPr="00A728AA">
        <w:rPr>
          <w:rFonts w:ascii="Times New Roman" w:hAnsi="Times New Roman" w:cs="Times New Roman"/>
          <w:sz w:val="24"/>
          <w:lang w:val="ru-RU"/>
        </w:rPr>
        <w:t xml:space="preserve">углавном </w:t>
      </w:r>
      <w:r w:rsidR="00A728AA">
        <w:rPr>
          <w:rFonts w:ascii="Times New Roman" w:hAnsi="Times New Roman" w:cs="Times New Roman"/>
          <w:sz w:val="24"/>
          <w:lang w:val="ru-RU"/>
        </w:rPr>
        <w:t xml:space="preserve">се примењује </w:t>
      </w:r>
      <w:r w:rsidR="00A728AA" w:rsidRPr="00A728AA">
        <w:rPr>
          <w:rFonts w:ascii="Times New Roman" w:hAnsi="Times New Roman" w:cs="Times New Roman"/>
          <w:sz w:val="24"/>
          <w:lang w:val="ru-RU"/>
        </w:rPr>
        <w:t>перорално, а може</w:t>
      </w:r>
      <w:r w:rsidR="00A728AA">
        <w:rPr>
          <w:rFonts w:ascii="Times New Roman" w:hAnsi="Times New Roman" w:cs="Times New Roman"/>
          <w:sz w:val="24"/>
          <w:lang w:val="ru-RU"/>
        </w:rPr>
        <w:t xml:space="preserve"> се давати</w:t>
      </w:r>
      <w:r w:rsidR="00A728AA" w:rsidRPr="00A728AA">
        <w:rPr>
          <w:rFonts w:ascii="Times New Roman" w:hAnsi="Times New Roman" w:cs="Times New Roman"/>
          <w:sz w:val="24"/>
          <w:lang w:val="ru-RU"/>
        </w:rPr>
        <w:t xml:space="preserve"> и субкутано и ин</w:t>
      </w:r>
      <w:r w:rsidR="00A728AA">
        <w:rPr>
          <w:rFonts w:ascii="Times New Roman" w:hAnsi="Times New Roman" w:cs="Times New Roman"/>
          <w:sz w:val="24"/>
          <w:lang w:val="ru-RU"/>
        </w:rPr>
        <w:t xml:space="preserve">трамускуларно. Током </w:t>
      </w:r>
      <w:r w:rsidR="00A728AA">
        <w:rPr>
          <w:rFonts w:ascii="Times New Roman" w:hAnsi="Times New Roman" w:cs="Times New Roman"/>
          <w:sz w:val="24"/>
          <w:lang/>
        </w:rPr>
        <w:t>лечења</w:t>
      </w:r>
      <w:r w:rsidR="00E21678" w:rsidRPr="00E21678">
        <w:rPr>
          <w:rFonts w:ascii="Times New Roman" w:hAnsi="Times New Roman" w:cs="Times New Roman"/>
          <w:sz w:val="24"/>
          <w:lang/>
        </w:rPr>
        <w:t xml:space="preserve"> реуматоидног артритиса, </w:t>
      </w:r>
      <w:r w:rsidR="00A728AA">
        <w:rPr>
          <w:rFonts w:ascii="Times New Roman" w:hAnsi="Times New Roman" w:cs="Times New Roman"/>
          <w:sz w:val="24"/>
          <w:lang/>
        </w:rPr>
        <w:t xml:space="preserve">терапију </w:t>
      </w:r>
      <w:r w:rsidR="00E21678" w:rsidRPr="00E21678">
        <w:rPr>
          <w:rFonts w:ascii="Times New Roman" w:hAnsi="Times New Roman" w:cs="Times New Roman"/>
          <w:sz w:val="24"/>
          <w:lang/>
        </w:rPr>
        <w:t xml:space="preserve">метотрексатом треба </w:t>
      </w:r>
      <w:r w:rsidR="00A728AA">
        <w:rPr>
          <w:rFonts w:ascii="Times New Roman" w:hAnsi="Times New Roman" w:cs="Times New Roman"/>
          <w:sz w:val="24"/>
          <w:lang/>
        </w:rPr>
        <w:t xml:space="preserve">обавезно </w:t>
      </w:r>
      <w:r w:rsidR="00E21678" w:rsidRPr="00E21678">
        <w:rPr>
          <w:rFonts w:ascii="Times New Roman" w:hAnsi="Times New Roman" w:cs="Times New Roman"/>
          <w:sz w:val="24"/>
          <w:lang/>
        </w:rPr>
        <w:t>допунити</w:t>
      </w:r>
      <w:r w:rsidR="00A728AA">
        <w:rPr>
          <w:rFonts w:ascii="Times New Roman" w:hAnsi="Times New Roman" w:cs="Times New Roman"/>
          <w:sz w:val="24"/>
          <w:lang/>
        </w:rPr>
        <w:t xml:space="preserve"> и применом фолата односно</w:t>
      </w:r>
      <w:r w:rsidR="00E21678" w:rsidRPr="00E21678">
        <w:rPr>
          <w:rFonts w:ascii="Times New Roman" w:hAnsi="Times New Roman" w:cs="Times New Roman"/>
          <w:sz w:val="24"/>
          <w:lang/>
        </w:rPr>
        <w:t xml:space="preserve"> дозом од 1-5 м</w:t>
      </w:r>
      <w:r w:rsidR="00A728AA">
        <w:rPr>
          <w:rFonts w:ascii="Times New Roman" w:hAnsi="Times New Roman" w:cs="Times New Roman"/>
          <w:sz w:val="24"/>
          <w:lang/>
        </w:rPr>
        <w:t>г фолне киселине</w:t>
      </w:r>
      <w:r w:rsidR="00E21678" w:rsidRPr="00E21678">
        <w:rPr>
          <w:rFonts w:ascii="Times New Roman" w:hAnsi="Times New Roman" w:cs="Times New Roman"/>
          <w:sz w:val="24"/>
          <w:lang/>
        </w:rPr>
        <w:t>. Примена фолат</w:t>
      </w:r>
      <w:r w:rsidR="00A728AA">
        <w:rPr>
          <w:rFonts w:ascii="Times New Roman" w:hAnsi="Times New Roman" w:cs="Times New Roman"/>
          <w:sz w:val="24"/>
          <w:lang/>
        </w:rPr>
        <w:t xml:space="preserve">а има за циљ да </w:t>
      </w:r>
      <w:r w:rsidR="00E21678" w:rsidRPr="00E21678">
        <w:rPr>
          <w:rFonts w:ascii="Times New Roman" w:hAnsi="Times New Roman" w:cs="Times New Roman"/>
          <w:sz w:val="24"/>
          <w:lang/>
        </w:rPr>
        <w:t>спречи пој</w:t>
      </w:r>
      <w:r w:rsidR="00A728AA">
        <w:rPr>
          <w:rFonts w:ascii="Times New Roman" w:hAnsi="Times New Roman" w:cs="Times New Roman"/>
          <w:sz w:val="24"/>
          <w:lang/>
        </w:rPr>
        <w:t xml:space="preserve">аву мегалобластичне анемије. </w:t>
      </w:r>
    </w:p>
    <w:p w:rsidR="0099160A" w:rsidRDefault="0099160A" w:rsidP="00E21678">
      <w:pPr>
        <w:spacing w:line="360" w:lineRule="auto"/>
        <w:jc w:val="both"/>
        <w:rPr>
          <w:rFonts w:ascii="Times New Roman" w:hAnsi="Times New Roman" w:cs="Times New Roman"/>
          <w:sz w:val="24"/>
          <w:lang/>
        </w:rPr>
      </w:pPr>
      <w:r>
        <w:rPr>
          <w:rFonts w:ascii="Times New Roman" w:hAnsi="Times New Roman" w:cs="Times New Roman"/>
          <w:sz w:val="24"/>
          <w:lang/>
        </w:rPr>
        <w:t xml:space="preserve">Изгледа да </w:t>
      </w:r>
      <w:r w:rsidR="00E21678" w:rsidRPr="00E21678">
        <w:rPr>
          <w:rFonts w:ascii="Times New Roman" w:hAnsi="Times New Roman" w:cs="Times New Roman"/>
          <w:sz w:val="24"/>
          <w:lang/>
        </w:rPr>
        <w:t xml:space="preserve">инхибиција дихидрофолат редуктазе </w:t>
      </w:r>
      <w:r>
        <w:rPr>
          <w:rFonts w:ascii="Times New Roman" w:hAnsi="Times New Roman" w:cs="Times New Roman"/>
          <w:sz w:val="24"/>
          <w:lang/>
        </w:rPr>
        <w:t>није једини и вероватно није главни механизам дејства метотрексата у лечењу Реуматоидног артритиса. Свакако да</w:t>
      </w:r>
      <w:r w:rsidR="00E21678" w:rsidRPr="00E21678">
        <w:rPr>
          <w:rFonts w:ascii="Times New Roman" w:hAnsi="Times New Roman" w:cs="Times New Roman"/>
          <w:sz w:val="24"/>
          <w:lang/>
        </w:rPr>
        <w:t xml:space="preserve"> инхибиција ензима који учеству</w:t>
      </w:r>
      <w:r>
        <w:rPr>
          <w:rFonts w:ascii="Times New Roman" w:hAnsi="Times New Roman" w:cs="Times New Roman"/>
          <w:sz w:val="24"/>
          <w:lang/>
        </w:rPr>
        <w:t>је</w:t>
      </w:r>
      <w:r w:rsidR="00E21678" w:rsidRPr="00E21678">
        <w:rPr>
          <w:rFonts w:ascii="Times New Roman" w:hAnsi="Times New Roman" w:cs="Times New Roman"/>
          <w:sz w:val="24"/>
          <w:lang/>
        </w:rPr>
        <w:t xml:space="preserve"> у метаболизму пурина </w:t>
      </w:r>
      <w:r>
        <w:rPr>
          <w:rFonts w:ascii="Times New Roman" w:hAnsi="Times New Roman" w:cs="Times New Roman"/>
          <w:sz w:val="24"/>
          <w:lang/>
        </w:rPr>
        <w:t xml:space="preserve">доводи до акумулације </w:t>
      </w:r>
      <w:r>
        <w:rPr>
          <w:rFonts w:ascii="Times New Roman" w:hAnsi="Times New Roman" w:cs="Times New Roman"/>
          <w:sz w:val="24"/>
          <w:lang/>
        </w:rPr>
        <w:lastRenderedPageBreak/>
        <w:t xml:space="preserve">аденозина и омета ћелијски метаболизам. Уз то, бројне студије су показале да метотрексат смањује експресију адхезионих молекула на мембрани Т лимфоцита отежавајући њихову миграцију и  индукује већу експресију </w:t>
      </w:r>
      <w:r>
        <w:rPr>
          <w:rFonts w:ascii="Times New Roman" w:hAnsi="Times New Roman" w:cs="Times New Roman"/>
          <w:sz w:val="24"/>
        </w:rPr>
        <w:t xml:space="preserve">CD95 (Fas </w:t>
      </w:r>
      <w:r>
        <w:rPr>
          <w:rFonts w:ascii="Times New Roman" w:hAnsi="Times New Roman" w:cs="Times New Roman"/>
          <w:sz w:val="24"/>
          <w:lang/>
        </w:rPr>
        <w:t>рецептора) на мембрани Т лимфоцита олакшавајући њихову апоптозу</w:t>
      </w:r>
      <w:r w:rsidR="007C3FEB">
        <w:rPr>
          <w:rFonts w:ascii="Times New Roman" w:hAnsi="Times New Roman" w:cs="Times New Roman"/>
          <w:sz w:val="24"/>
          <w:lang/>
        </w:rPr>
        <w:t>. Уз то, метотрексат инхи</w:t>
      </w:r>
      <w:r>
        <w:rPr>
          <w:rFonts w:ascii="Times New Roman" w:hAnsi="Times New Roman" w:cs="Times New Roman"/>
          <w:sz w:val="24"/>
          <w:lang/>
        </w:rPr>
        <w:t xml:space="preserve">бира везивање </w:t>
      </w:r>
      <w:r>
        <w:rPr>
          <w:rFonts w:ascii="Times New Roman" w:hAnsi="Times New Roman" w:cs="Times New Roman"/>
          <w:sz w:val="24"/>
        </w:rPr>
        <w:t xml:space="preserve">IL-1β </w:t>
      </w:r>
      <w:r>
        <w:rPr>
          <w:rFonts w:ascii="Times New Roman" w:hAnsi="Times New Roman" w:cs="Times New Roman"/>
          <w:sz w:val="24"/>
          <w:lang/>
        </w:rPr>
        <w:t xml:space="preserve">за </w:t>
      </w:r>
      <w:r w:rsidR="0008070D">
        <w:rPr>
          <w:rFonts w:ascii="Times New Roman" w:hAnsi="Times New Roman" w:cs="Times New Roman"/>
          <w:sz w:val="24"/>
        </w:rPr>
        <w:t>IL-1</w:t>
      </w:r>
      <w:r w:rsidR="0008070D">
        <w:rPr>
          <w:rFonts w:ascii="Times New Roman" w:hAnsi="Times New Roman" w:cs="Times New Roman"/>
          <w:sz w:val="24"/>
          <w:lang/>
        </w:rPr>
        <w:t xml:space="preserve"> </w:t>
      </w:r>
      <w:r>
        <w:rPr>
          <w:rFonts w:ascii="Times New Roman" w:hAnsi="Times New Roman" w:cs="Times New Roman"/>
          <w:sz w:val="24"/>
          <w:lang/>
        </w:rPr>
        <w:t xml:space="preserve">рецептор и на тај начин делује анти-инфламацијски. </w:t>
      </w:r>
    </w:p>
    <w:p w:rsidR="0008070D" w:rsidRPr="0008070D" w:rsidRDefault="0008070D" w:rsidP="00E21678">
      <w:pPr>
        <w:spacing w:line="360" w:lineRule="auto"/>
        <w:jc w:val="both"/>
        <w:rPr>
          <w:rFonts w:ascii="Times New Roman" w:hAnsi="Times New Roman" w:cs="Times New Roman"/>
          <w:sz w:val="24"/>
          <w:lang/>
        </w:rPr>
      </w:pPr>
      <w:r>
        <w:rPr>
          <w:rFonts w:ascii="Times New Roman" w:hAnsi="Times New Roman" w:cs="Times New Roman"/>
          <w:sz w:val="24"/>
          <w:lang/>
        </w:rPr>
        <w:t>Недавно је због свог имуносупресивног ефекта почео да се примењује и у терапији Мултипле склерозе, а у комбинацији са анти-</w:t>
      </w:r>
      <w:r>
        <w:rPr>
          <w:rFonts w:ascii="Times New Roman" w:hAnsi="Times New Roman" w:cs="Times New Roman"/>
          <w:sz w:val="24"/>
        </w:rPr>
        <w:t xml:space="preserve">TNF </w:t>
      </w:r>
      <w:r>
        <w:rPr>
          <w:rFonts w:ascii="Times New Roman" w:hAnsi="Times New Roman" w:cs="Times New Roman"/>
          <w:sz w:val="24"/>
          <w:lang/>
        </w:rPr>
        <w:t>терапијом се користи и у лечењу Улцерозног колитиса.</w:t>
      </w:r>
    </w:p>
    <w:p w:rsidR="0039186E" w:rsidRPr="00704382" w:rsidRDefault="00704382" w:rsidP="00570458">
      <w:pPr>
        <w:spacing w:line="360" w:lineRule="auto"/>
        <w:jc w:val="both"/>
        <w:rPr>
          <w:rFonts w:ascii="Times New Roman" w:hAnsi="Times New Roman"/>
          <w:sz w:val="24"/>
          <w:szCs w:val="24"/>
          <w:lang/>
        </w:rPr>
      </w:pPr>
      <w:r w:rsidRPr="00704382">
        <w:rPr>
          <w:rFonts w:ascii="Times New Roman" w:hAnsi="Times New Roman"/>
          <w:sz w:val="24"/>
          <w:szCs w:val="24"/>
          <w:lang/>
        </w:rPr>
        <w:t xml:space="preserve">Метотрексат је токсичан и тератоген, па се не сме давати трудницама, као ни након порођаја. </w:t>
      </w:r>
    </w:p>
    <w:p w:rsidR="00704382" w:rsidRPr="00704382" w:rsidRDefault="00704382" w:rsidP="00570458">
      <w:pPr>
        <w:tabs>
          <w:tab w:val="num" w:pos="720"/>
        </w:tabs>
        <w:spacing w:line="360" w:lineRule="auto"/>
        <w:jc w:val="both"/>
        <w:rPr>
          <w:rFonts w:ascii="Times New Roman" w:hAnsi="Times New Roman"/>
          <w:sz w:val="24"/>
          <w:szCs w:val="24"/>
          <w:lang w:val="ru-RU"/>
        </w:rPr>
      </w:pPr>
      <w:r w:rsidRPr="00704382">
        <w:rPr>
          <w:rFonts w:ascii="Times New Roman" w:hAnsi="Times New Roman"/>
          <w:sz w:val="24"/>
          <w:szCs w:val="24"/>
          <w:lang w:val="ru-RU"/>
        </w:rPr>
        <w:t>Примена метотрексата неретко може да узрокује оштењење бубрега јер се доминантно излучује уринарним трактом. Због тога се не сме комбиновати са лековима који смањују филтрацију бубрега нити се сме примењивати код особа са ослабљеном функцијом бубрега. Уз то, може да оштети све ћелије које се брзо деле, па су тако често уочени следећи нежељени ефекти његове примен</w:t>
      </w:r>
      <w:r>
        <w:rPr>
          <w:rFonts w:ascii="Times New Roman" w:hAnsi="Times New Roman"/>
          <w:sz w:val="24"/>
          <w:szCs w:val="24"/>
          <w:lang w:val="ru-RU"/>
        </w:rPr>
        <w:t>е: хепатотоксичност, улцеративни</w:t>
      </w:r>
      <w:r w:rsidRPr="00704382">
        <w:rPr>
          <w:rFonts w:ascii="Times New Roman" w:hAnsi="Times New Roman"/>
          <w:sz w:val="24"/>
          <w:szCs w:val="24"/>
          <w:lang w:val="ru-RU"/>
        </w:rPr>
        <w:t xml:space="preserve"> стоматитис, леукопенија (удружена са повећаном склоношћу ка инфекцијама), мучнина, бол у абдомену, умор</w:t>
      </w:r>
      <w:r w:rsidR="00FE01EF">
        <w:rPr>
          <w:rFonts w:ascii="Times New Roman" w:hAnsi="Times New Roman"/>
          <w:sz w:val="24"/>
          <w:szCs w:val="24"/>
        </w:rPr>
        <w:t xml:space="preserve">, </w:t>
      </w:r>
      <w:r w:rsidR="00FE01EF">
        <w:rPr>
          <w:rFonts w:ascii="Times New Roman" w:hAnsi="Times New Roman"/>
          <w:sz w:val="24"/>
          <w:szCs w:val="24"/>
          <w:lang/>
        </w:rPr>
        <w:t>осип</w:t>
      </w:r>
      <w:r w:rsidR="00652659">
        <w:rPr>
          <w:rFonts w:ascii="Times New Roman" w:hAnsi="Times New Roman"/>
          <w:sz w:val="24"/>
          <w:szCs w:val="24"/>
          <w:lang/>
        </w:rPr>
        <w:t>, губитак косе</w:t>
      </w:r>
      <w:r w:rsidRPr="00704382">
        <w:rPr>
          <w:rFonts w:ascii="Times New Roman" w:hAnsi="Times New Roman"/>
          <w:sz w:val="24"/>
          <w:szCs w:val="24"/>
          <w:lang w:val="ru-RU"/>
        </w:rPr>
        <w:t>. Уколико се примењује интратекално може да узрокује леукоенцефалопатије</w:t>
      </w:r>
      <w:r w:rsidR="00FE01EF">
        <w:rPr>
          <w:rFonts w:ascii="Times New Roman" w:hAnsi="Times New Roman"/>
          <w:sz w:val="24"/>
          <w:szCs w:val="24"/>
          <w:lang w:val="ru-RU"/>
        </w:rPr>
        <w:t>.</w:t>
      </w:r>
      <w:r w:rsidRPr="00704382">
        <w:rPr>
          <w:rFonts w:ascii="Times New Roman" w:hAnsi="Times New Roman"/>
          <w:sz w:val="24"/>
          <w:szCs w:val="24"/>
          <w:lang w:val="ru-RU"/>
        </w:rPr>
        <w:t xml:space="preserve"> </w:t>
      </w:r>
    </w:p>
    <w:p w:rsidR="0039186E" w:rsidRPr="00704382" w:rsidRDefault="00704382" w:rsidP="00570458">
      <w:pPr>
        <w:spacing w:line="360" w:lineRule="auto"/>
        <w:jc w:val="both"/>
        <w:rPr>
          <w:rFonts w:ascii="Times New Roman" w:hAnsi="Times New Roman"/>
          <w:sz w:val="24"/>
          <w:szCs w:val="24"/>
          <w:lang w:val="ru-RU"/>
        </w:rPr>
      </w:pPr>
      <w:r>
        <w:rPr>
          <w:rFonts w:ascii="Times New Roman" w:hAnsi="Times New Roman"/>
          <w:sz w:val="24"/>
          <w:szCs w:val="24"/>
          <w:lang w:val="ru-RU"/>
        </w:rPr>
        <w:t>Примена</w:t>
      </w:r>
      <w:r w:rsidR="0039186E" w:rsidRPr="00704382">
        <w:rPr>
          <w:rFonts w:ascii="Times New Roman" w:hAnsi="Times New Roman"/>
          <w:sz w:val="24"/>
          <w:szCs w:val="24"/>
          <w:lang w:val="ru-RU"/>
        </w:rPr>
        <w:t xml:space="preserve"> </w:t>
      </w:r>
      <w:r>
        <w:rPr>
          <w:rFonts w:ascii="Times New Roman" w:hAnsi="Times New Roman"/>
          <w:sz w:val="24"/>
          <w:szCs w:val="24"/>
          <w:lang w:val="ru-RU"/>
        </w:rPr>
        <w:t>фолата (у виду супституционе терапије) значајно</w:t>
      </w:r>
      <w:r w:rsidR="0039186E" w:rsidRPr="00704382">
        <w:rPr>
          <w:rFonts w:ascii="Times New Roman" w:hAnsi="Times New Roman"/>
          <w:sz w:val="24"/>
          <w:szCs w:val="24"/>
          <w:lang w:val="ru-RU"/>
        </w:rPr>
        <w:t xml:space="preserve"> смањује инциденцу мукозитиса</w:t>
      </w:r>
      <w:r>
        <w:rPr>
          <w:rFonts w:ascii="Times New Roman" w:hAnsi="Times New Roman"/>
          <w:sz w:val="24"/>
          <w:szCs w:val="24"/>
          <w:lang w:val="ru-RU"/>
        </w:rPr>
        <w:t xml:space="preserve"> </w:t>
      </w:r>
      <w:r w:rsidR="0039186E" w:rsidRPr="00704382">
        <w:rPr>
          <w:rFonts w:ascii="Times New Roman" w:hAnsi="Times New Roman"/>
          <w:sz w:val="24"/>
          <w:szCs w:val="24"/>
          <w:lang w:val="ru-RU"/>
        </w:rPr>
        <w:t>и супресију костне сржи.</w:t>
      </w:r>
    </w:p>
    <w:p w:rsidR="007D5E89" w:rsidRDefault="007D5E89" w:rsidP="00E21678">
      <w:pPr>
        <w:spacing w:line="360" w:lineRule="auto"/>
        <w:jc w:val="both"/>
        <w:rPr>
          <w:rFonts w:ascii="Times New Roman" w:hAnsi="Times New Roman" w:cs="Times New Roman"/>
          <w:b/>
          <w:sz w:val="24"/>
          <w:lang w:val="ru-RU"/>
        </w:rPr>
      </w:pPr>
    </w:p>
    <w:p w:rsidR="0099160A" w:rsidRPr="002E0075" w:rsidRDefault="007D5E89" w:rsidP="00E21678">
      <w:pPr>
        <w:spacing w:line="360" w:lineRule="auto"/>
        <w:jc w:val="both"/>
        <w:rPr>
          <w:rFonts w:ascii="Times New Roman" w:hAnsi="Times New Roman" w:cs="Times New Roman"/>
          <w:b/>
          <w:sz w:val="24"/>
          <w:lang w:val="ru-RU"/>
        </w:rPr>
      </w:pPr>
      <w:r>
        <w:rPr>
          <w:rFonts w:ascii="Times New Roman" w:hAnsi="Times New Roman" w:cs="Times New Roman"/>
          <w:b/>
          <w:sz w:val="24"/>
          <w:lang w:val="ru-RU"/>
        </w:rPr>
        <w:t>4</w:t>
      </w:r>
      <w:r w:rsidR="004F43D2">
        <w:rPr>
          <w:rFonts w:ascii="Times New Roman" w:hAnsi="Times New Roman" w:cs="Times New Roman"/>
          <w:b/>
          <w:sz w:val="24"/>
          <w:lang w:val="ru-RU"/>
        </w:rPr>
        <w:t xml:space="preserve">. </w:t>
      </w:r>
      <w:r w:rsidR="002E0075" w:rsidRPr="002E0075">
        <w:rPr>
          <w:rFonts w:ascii="Times New Roman" w:hAnsi="Times New Roman" w:cs="Times New Roman"/>
          <w:b/>
          <w:sz w:val="24"/>
          <w:lang w:val="ru-RU"/>
        </w:rPr>
        <w:t>Сулфасалазин</w:t>
      </w:r>
    </w:p>
    <w:p w:rsidR="00642514" w:rsidRDefault="009209FD" w:rsidP="008748DA">
      <w:pPr>
        <w:spacing w:line="360" w:lineRule="auto"/>
        <w:jc w:val="both"/>
        <w:rPr>
          <w:rFonts w:ascii="Times New Roman" w:hAnsi="Times New Roman" w:cs="Times New Roman"/>
          <w:sz w:val="24"/>
          <w:lang/>
        </w:rPr>
      </w:pPr>
      <w:r>
        <w:rPr>
          <w:rFonts w:ascii="Times New Roman" w:hAnsi="Times New Roman" w:cs="Times New Roman"/>
          <w:sz w:val="24"/>
          <w:lang/>
        </w:rPr>
        <w:t xml:space="preserve">Сулфасалазин се због својих имуносупресивних и анти-инфаламацијских ефеката користи у лечењу </w:t>
      </w:r>
      <w:r w:rsidR="00B07656">
        <w:rPr>
          <w:rFonts w:ascii="Times New Roman" w:hAnsi="Times New Roman" w:cs="Times New Roman"/>
          <w:sz w:val="24"/>
          <w:lang/>
        </w:rPr>
        <w:t>улцерозног</w:t>
      </w:r>
      <w:r>
        <w:rPr>
          <w:rFonts w:ascii="Times New Roman" w:hAnsi="Times New Roman" w:cs="Times New Roman"/>
          <w:sz w:val="24"/>
          <w:lang/>
        </w:rPr>
        <w:t xml:space="preserve"> колитиса, Кронове болести, реуматоидног и псоријатичног артритиса.</w:t>
      </w:r>
      <w:r w:rsidR="00642514">
        <w:rPr>
          <w:rFonts w:ascii="Times New Roman" w:hAnsi="Times New Roman" w:cs="Times New Roman"/>
          <w:sz w:val="24"/>
          <w:lang/>
        </w:rPr>
        <w:t xml:space="preserve"> Примењује се</w:t>
      </w:r>
      <w:r w:rsidR="00517010">
        <w:rPr>
          <w:rFonts w:ascii="Times New Roman" w:hAnsi="Times New Roman" w:cs="Times New Roman"/>
          <w:sz w:val="24"/>
          <w:lang/>
        </w:rPr>
        <w:t xml:space="preserve"> орално и 90% од примењене дозе, </w:t>
      </w:r>
      <w:r w:rsidR="00642514">
        <w:rPr>
          <w:rFonts w:ascii="Times New Roman" w:hAnsi="Times New Roman" w:cs="Times New Roman"/>
          <w:sz w:val="24"/>
          <w:lang/>
        </w:rPr>
        <w:t xml:space="preserve">доспева до колона где се под утицајем бактерија </w:t>
      </w:r>
      <w:r>
        <w:rPr>
          <w:rFonts w:ascii="Times New Roman" w:hAnsi="Times New Roman" w:cs="Times New Roman"/>
          <w:sz w:val="24"/>
          <w:lang/>
        </w:rPr>
        <w:t xml:space="preserve">разграђује на активне продукте: сулфапиридин и 5 аминосалицилну киселину. </w:t>
      </w:r>
      <w:r w:rsidR="00642514">
        <w:rPr>
          <w:rFonts w:ascii="Times New Roman" w:hAnsi="Times New Roman" w:cs="Times New Roman"/>
          <w:sz w:val="24"/>
          <w:lang/>
        </w:rPr>
        <w:t>Сулфапиридин се затим даље метаболише док 5 аминосалицилна киселина остаје у колону у непромењеном облику</w:t>
      </w:r>
      <w:r w:rsidR="00B07656">
        <w:rPr>
          <w:rFonts w:ascii="Times New Roman" w:hAnsi="Times New Roman" w:cs="Times New Roman"/>
          <w:sz w:val="24"/>
          <w:lang/>
        </w:rPr>
        <w:t xml:space="preserve"> и углавном се елиминише фецесом</w:t>
      </w:r>
      <w:r w:rsidR="00642514">
        <w:rPr>
          <w:rFonts w:ascii="Times New Roman" w:hAnsi="Times New Roman" w:cs="Times New Roman"/>
          <w:sz w:val="24"/>
          <w:lang/>
        </w:rPr>
        <w:t xml:space="preserve">. </w:t>
      </w:r>
      <w:r w:rsidR="00B07656">
        <w:rPr>
          <w:rFonts w:ascii="Times New Roman" w:hAnsi="Times New Roman" w:cs="Times New Roman"/>
          <w:sz w:val="24"/>
          <w:lang/>
        </w:rPr>
        <w:t>Уз то, активни метаболити сулфасалазина достижу високу концентрацију у серозним те</w:t>
      </w:r>
      <w:r w:rsidR="00034A94">
        <w:rPr>
          <w:rFonts w:ascii="Times New Roman" w:hAnsi="Times New Roman" w:cs="Times New Roman"/>
          <w:sz w:val="24"/>
          <w:lang/>
        </w:rPr>
        <w:t>ч</w:t>
      </w:r>
      <w:r w:rsidR="00B07656">
        <w:rPr>
          <w:rFonts w:ascii="Times New Roman" w:hAnsi="Times New Roman" w:cs="Times New Roman"/>
          <w:sz w:val="24"/>
          <w:lang/>
        </w:rPr>
        <w:t>ностима и имају афинитет ка везивном ткиву чиме се може може објаснити терапијски ефекат овог лека у лечењу артртитиса.</w:t>
      </w:r>
    </w:p>
    <w:p w:rsidR="004F43D2" w:rsidRPr="004F43D2" w:rsidRDefault="004F43D2" w:rsidP="008748DA">
      <w:pPr>
        <w:spacing w:line="360" w:lineRule="auto"/>
        <w:jc w:val="both"/>
        <w:rPr>
          <w:rFonts w:ascii="Times New Roman" w:hAnsi="Times New Roman" w:cs="Times New Roman"/>
          <w:sz w:val="24"/>
          <w:lang/>
        </w:rPr>
      </w:pPr>
      <w:r>
        <w:rPr>
          <w:rFonts w:ascii="Times New Roman" w:hAnsi="Times New Roman" w:cs="Times New Roman"/>
          <w:sz w:val="24"/>
          <w:lang/>
        </w:rPr>
        <w:lastRenderedPageBreak/>
        <w:t>Сматра се да су ефекти примене сулфасалазина улавном базирани на ефектима 5 аминосалицилне киселине: анти-инфламацијски и имуносупресивни ефекти који настају услед инхибиције синтезе простагландина, ензима липооксигеназе као и услед уклањања слободних радикала.</w:t>
      </w:r>
    </w:p>
    <w:p w:rsidR="00B07656" w:rsidRDefault="009209FD" w:rsidP="008748DA">
      <w:pPr>
        <w:spacing w:line="360" w:lineRule="auto"/>
        <w:jc w:val="both"/>
        <w:rPr>
          <w:rFonts w:ascii="Times New Roman" w:hAnsi="Times New Roman" w:cs="Times New Roman"/>
          <w:sz w:val="24"/>
          <w:lang/>
        </w:rPr>
      </w:pPr>
      <w:r>
        <w:rPr>
          <w:rFonts w:ascii="Times New Roman" w:hAnsi="Times New Roman" w:cs="Times New Roman"/>
          <w:sz w:val="24"/>
          <w:lang/>
        </w:rPr>
        <w:t xml:space="preserve">Сулфасалазин инхибира дихидроптероат синтазу </w:t>
      </w:r>
      <w:r w:rsidR="00642514">
        <w:rPr>
          <w:rFonts w:ascii="Times New Roman" w:hAnsi="Times New Roman" w:cs="Times New Roman"/>
          <w:sz w:val="24"/>
          <w:lang/>
        </w:rPr>
        <w:t>зб</w:t>
      </w:r>
      <w:r>
        <w:rPr>
          <w:rFonts w:ascii="Times New Roman" w:hAnsi="Times New Roman" w:cs="Times New Roman"/>
          <w:sz w:val="24"/>
          <w:lang/>
        </w:rPr>
        <w:t>ог чега може узроковати дефицијенцију фолата и мегалобластну анемију.</w:t>
      </w:r>
      <w:r w:rsidR="00642514">
        <w:rPr>
          <w:rFonts w:ascii="Times New Roman" w:hAnsi="Times New Roman" w:cs="Times New Roman"/>
          <w:sz w:val="24"/>
          <w:lang/>
        </w:rPr>
        <w:t xml:space="preserve"> </w:t>
      </w:r>
      <w:r>
        <w:rPr>
          <w:rFonts w:ascii="Times New Roman" w:hAnsi="Times New Roman" w:cs="Times New Roman"/>
          <w:sz w:val="24"/>
          <w:lang/>
        </w:rPr>
        <w:t>Може узроковати хемолитичку анемију код пацијената са дефицијенцијом ензима глукозо</w:t>
      </w:r>
      <w:r w:rsidR="00EA6AB9">
        <w:rPr>
          <w:rFonts w:ascii="Times New Roman" w:hAnsi="Times New Roman" w:cs="Times New Roman"/>
          <w:sz w:val="24"/>
          <w:lang/>
        </w:rPr>
        <w:t>-6 фосфат дехидрогеназе. Од нежељ</w:t>
      </w:r>
      <w:r>
        <w:rPr>
          <w:rFonts w:ascii="Times New Roman" w:hAnsi="Times New Roman" w:cs="Times New Roman"/>
          <w:sz w:val="24"/>
          <w:lang/>
        </w:rPr>
        <w:t>ених ефеката, најчешће се јављају бол у стомаку, мучнина, повраћање, умор, поспаност. Не сме се давати пацијентима</w:t>
      </w:r>
      <w:r w:rsidR="00C7357A">
        <w:rPr>
          <w:rFonts w:ascii="Times New Roman" w:hAnsi="Times New Roman" w:cs="Times New Roman"/>
          <w:sz w:val="24"/>
          <w:lang/>
        </w:rPr>
        <w:t xml:space="preserve"> који су алергични на аспирин и сулфонамиде. Не сме се давати деци млађој од 2 године, а истраживања су указала да је његова примена током трудноће безбедна за плод.</w:t>
      </w:r>
    </w:p>
    <w:p w:rsidR="007D5E89" w:rsidRDefault="007D5E89" w:rsidP="00B07656">
      <w:pPr>
        <w:rPr>
          <w:rFonts w:ascii="Times New Roman" w:hAnsi="Times New Roman" w:cs="Times New Roman"/>
          <w:b/>
          <w:sz w:val="24"/>
          <w:lang/>
        </w:rPr>
      </w:pPr>
    </w:p>
    <w:p w:rsidR="009209FD" w:rsidRDefault="007D5E89" w:rsidP="00B07656">
      <w:pPr>
        <w:rPr>
          <w:rFonts w:ascii="Times New Roman" w:hAnsi="Times New Roman" w:cs="Times New Roman"/>
          <w:b/>
          <w:sz w:val="24"/>
          <w:lang/>
        </w:rPr>
      </w:pPr>
      <w:r>
        <w:rPr>
          <w:rFonts w:ascii="Times New Roman" w:hAnsi="Times New Roman" w:cs="Times New Roman"/>
          <w:b/>
          <w:sz w:val="24"/>
          <w:lang/>
        </w:rPr>
        <w:t>5</w:t>
      </w:r>
      <w:r w:rsidR="004F43D2" w:rsidRPr="004F43D2">
        <w:rPr>
          <w:rFonts w:ascii="Times New Roman" w:hAnsi="Times New Roman" w:cs="Times New Roman"/>
          <w:b/>
          <w:sz w:val="24"/>
          <w:lang/>
        </w:rPr>
        <w:t>. Циклофосфамид</w:t>
      </w:r>
    </w:p>
    <w:p w:rsidR="002B6DFF" w:rsidRDefault="000B2E2E" w:rsidP="000B2E2E">
      <w:pPr>
        <w:spacing w:line="360" w:lineRule="auto"/>
        <w:jc w:val="both"/>
        <w:rPr>
          <w:rFonts w:ascii="Times New Roman" w:hAnsi="Times New Roman" w:cs="Times New Roman"/>
          <w:sz w:val="24"/>
          <w:lang/>
        </w:rPr>
      </w:pPr>
      <w:r>
        <w:rPr>
          <w:rFonts w:ascii="Times New Roman" w:hAnsi="Times New Roman" w:cs="Times New Roman"/>
          <w:sz w:val="24"/>
          <w:lang/>
        </w:rPr>
        <w:t xml:space="preserve">Циклофосфамид је лек који се користи у хемотерапији (за лечење лимфома, леукемија, мултиплог мијелома, карцинома дојке, оваријума, неуробластома, ситноћелијског карцинома плућа и саркома) и као имуносупресивни лек </w:t>
      </w:r>
      <w:r w:rsidR="00FE2CAF">
        <w:rPr>
          <w:rFonts w:ascii="Times New Roman" w:hAnsi="Times New Roman" w:cs="Times New Roman"/>
          <w:sz w:val="24"/>
          <w:lang/>
        </w:rPr>
        <w:t>може се користити</w:t>
      </w:r>
      <w:r>
        <w:rPr>
          <w:rFonts w:ascii="Times New Roman" w:hAnsi="Times New Roman" w:cs="Times New Roman"/>
          <w:sz w:val="24"/>
          <w:lang/>
        </w:rPr>
        <w:t xml:space="preserve"> у спречавању одбацивања трансплантата и у лечењу аутоимунских болести, у условима када остали имуносупресивни лекови нису </w:t>
      </w:r>
      <w:r w:rsidR="00FE2CAF">
        <w:rPr>
          <w:rFonts w:ascii="Times New Roman" w:hAnsi="Times New Roman" w:cs="Times New Roman"/>
          <w:sz w:val="24"/>
          <w:lang/>
        </w:rPr>
        <w:t>показали ефикасност</w:t>
      </w:r>
      <w:r>
        <w:rPr>
          <w:rFonts w:ascii="Times New Roman" w:hAnsi="Times New Roman" w:cs="Times New Roman"/>
          <w:sz w:val="24"/>
          <w:lang/>
        </w:rPr>
        <w:t xml:space="preserve"> (у лечењу брзо-прогредирајућег системског еритемског лупса удруженог са лупус нефритисом, прогресивног реуматоидног артитиса, мултипле склерозе). </w:t>
      </w:r>
    </w:p>
    <w:p w:rsidR="00FE0BE1" w:rsidRDefault="002B6DFF" w:rsidP="002B6DFF">
      <w:pPr>
        <w:spacing w:line="360" w:lineRule="auto"/>
        <w:jc w:val="both"/>
        <w:rPr>
          <w:rFonts w:ascii="Times New Roman" w:hAnsi="Times New Roman" w:cs="Times New Roman"/>
          <w:sz w:val="24"/>
          <w:lang/>
        </w:rPr>
      </w:pPr>
      <w:r w:rsidRPr="002B6DFF">
        <w:rPr>
          <w:rFonts w:ascii="Times New Roman" w:hAnsi="Times New Roman" w:cs="Times New Roman"/>
          <w:sz w:val="24"/>
          <w:lang/>
        </w:rPr>
        <w:t xml:space="preserve">Циклофосфамид се </w:t>
      </w:r>
      <w:r>
        <w:rPr>
          <w:rFonts w:ascii="Times New Roman" w:hAnsi="Times New Roman" w:cs="Times New Roman"/>
          <w:sz w:val="24"/>
          <w:lang/>
        </w:rPr>
        <w:t xml:space="preserve">брзо ресорбује и у јетри </w:t>
      </w:r>
      <w:r w:rsidRPr="002B6DFF">
        <w:rPr>
          <w:rFonts w:ascii="Times New Roman" w:hAnsi="Times New Roman" w:cs="Times New Roman"/>
          <w:sz w:val="24"/>
          <w:lang/>
        </w:rPr>
        <w:t>конве</w:t>
      </w:r>
      <w:r>
        <w:rPr>
          <w:rFonts w:ascii="Times New Roman" w:hAnsi="Times New Roman" w:cs="Times New Roman"/>
          <w:sz w:val="24"/>
          <w:lang/>
        </w:rPr>
        <w:t xml:space="preserve">ртује у активне метаболите, услед </w:t>
      </w:r>
      <w:r w:rsidRPr="002B6DFF">
        <w:rPr>
          <w:rFonts w:ascii="Times New Roman" w:hAnsi="Times New Roman" w:cs="Times New Roman"/>
          <w:sz w:val="24"/>
          <w:lang/>
        </w:rPr>
        <w:t xml:space="preserve"> дејства оксидаза </w:t>
      </w:r>
      <w:r w:rsidR="00FE2CAF">
        <w:rPr>
          <w:rFonts w:ascii="Times New Roman" w:hAnsi="Times New Roman" w:cs="Times New Roman"/>
          <w:sz w:val="24"/>
          <w:lang/>
        </w:rPr>
        <w:t>цитохром Р450 система</w:t>
      </w:r>
      <w:r w:rsidRPr="002B6DFF">
        <w:rPr>
          <w:rFonts w:ascii="Times New Roman" w:hAnsi="Times New Roman" w:cs="Times New Roman"/>
          <w:sz w:val="24"/>
          <w:lang/>
        </w:rPr>
        <w:t xml:space="preserve">. Главни активни метаболит је 4-хидроксициклофосфамид, који постоји у еквилибријуму са његовим таутомером, алдофосфамидом. Највећи део алдофосфамида </w:t>
      </w:r>
      <w:r>
        <w:rPr>
          <w:rFonts w:ascii="Times New Roman" w:hAnsi="Times New Roman" w:cs="Times New Roman"/>
          <w:sz w:val="24"/>
          <w:lang/>
        </w:rPr>
        <w:t>се оксидује</w:t>
      </w:r>
      <w:r w:rsidRPr="002B6DFF">
        <w:rPr>
          <w:rFonts w:ascii="Times New Roman" w:hAnsi="Times New Roman" w:cs="Times New Roman"/>
          <w:sz w:val="24"/>
          <w:lang/>
        </w:rPr>
        <w:t xml:space="preserve"> ензимо</w:t>
      </w:r>
      <w:r>
        <w:rPr>
          <w:rFonts w:ascii="Times New Roman" w:hAnsi="Times New Roman" w:cs="Times New Roman"/>
          <w:sz w:val="24"/>
          <w:lang/>
        </w:rPr>
        <w:t>м алдехид дехидрогеназом</w:t>
      </w:r>
      <w:r w:rsidRPr="002B6DFF">
        <w:rPr>
          <w:rFonts w:ascii="Times New Roman" w:hAnsi="Times New Roman" w:cs="Times New Roman"/>
          <w:sz w:val="24"/>
          <w:lang/>
        </w:rPr>
        <w:t xml:space="preserve"> (</w:t>
      </w:r>
      <w:r>
        <w:rPr>
          <w:rFonts w:ascii="Times New Roman" w:hAnsi="Times New Roman" w:cs="Times New Roman"/>
          <w:sz w:val="24"/>
        </w:rPr>
        <w:t>ALDH</w:t>
      </w:r>
      <w:r w:rsidRPr="002B6DFF">
        <w:rPr>
          <w:rFonts w:ascii="Times New Roman" w:hAnsi="Times New Roman" w:cs="Times New Roman"/>
          <w:sz w:val="24"/>
          <w:lang/>
        </w:rPr>
        <w:t xml:space="preserve">) у карбоксифосфамид. Мали део алдофосфамида </w:t>
      </w:r>
      <w:r>
        <w:rPr>
          <w:rFonts w:ascii="Times New Roman" w:hAnsi="Times New Roman" w:cs="Times New Roman"/>
          <w:sz w:val="24"/>
          <w:lang/>
        </w:rPr>
        <w:t>дифундује у ћелију и конверту</w:t>
      </w:r>
      <w:r w:rsidRPr="002B6DFF">
        <w:rPr>
          <w:rFonts w:ascii="Times New Roman" w:hAnsi="Times New Roman" w:cs="Times New Roman"/>
          <w:sz w:val="24"/>
          <w:lang/>
        </w:rPr>
        <w:t xml:space="preserve">је </w:t>
      </w:r>
      <w:r>
        <w:rPr>
          <w:rFonts w:ascii="Times New Roman" w:hAnsi="Times New Roman" w:cs="Times New Roman"/>
          <w:sz w:val="24"/>
          <w:lang/>
        </w:rPr>
        <w:t xml:space="preserve">се </w:t>
      </w:r>
      <w:r w:rsidRPr="002B6DFF">
        <w:rPr>
          <w:rFonts w:ascii="Times New Roman" w:hAnsi="Times New Roman" w:cs="Times New Roman"/>
          <w:sz w:val="24"/>
          <w:lang/>
        </w:rPr>
        <w:t xml:space="preserve">у фосфорамид иперит и акролеин. Акролеин је токсичан за епител бешике и може да </w:t>
      </w:r>
      <w:r>
        <w:rPr>
          <w:rFonts w:ascii="Times New Roman" w:hAnsi="Times New Roman" w:cs="Times New Roman"/>
          <w:sz w:val="24"/>
          <w:lang/>
        </w:rPr>
        <w:t>узрокује хеморагични циститис</w:t>
      </w:r>
      <w:r w:rsidRPr="002B6DFF">
        <w:rPr>
          <w:rFonts w:ascii="Times New Roman" w:hAnsi="Times New Roman" w:cs="Times New Roman"/>
          <w:sz w:val="24"/>
          <w:lang/>
        </w:rPr>
        <w:t xml:space="preserve">. </w:t>
      </w:r>
      <w:r>
        <w:rPr>
          <w:rFonts w:ascii="Times New Roman" w:hAnsi="Times New Roman" w:cs="Times New Roman"/>
          <w:sz w:val="24"/>
          <w:lang/>
        </w:rPr>
        <w:t>А</w:t>
      </w:r>
      <w:r w:rsidRPr="002B6DFF">
        <w:rPr>
          <w:rFonts w:ascii="Times New Roman" w:hAnsi="Times New Roman" w:cs="Times New Roman"/>
          <w:sz w:val="24"/>
          <w:lang w:val="sr-Latn-CS"/>
        </w:rPr>
        <w:t>кролеин-неутрализујући аген</w:t>
      </w:r>
      <w:r w:rsidR="00C469EE">
        <w:rPr>
          <w:rFonts w:ascii="Times New Roman" w:hAnsi="Times New Roman" w:cs="Times New Roman"/>
          <w:sz w:val="24"/>
          <w:lang/>
        </w:rPr>
        <w:t>с</w:t>
      </w:r>
      <w:r w:rsidRPr="002B6DFF">
        <w:rPr>
          <w:rFonts w:ascii="Times New Roman" w:hAnsi="Times New Roman" w:cs="Times New Roman"/>
          <w:sz w:val="24"/>
          <w:lang w:val="sr-Latn-CS"/>
        </w:rPr>
        <w:t xml:space="preserve"> Месна (2-меркаптоетан сулфонат)</w:t>
      </w:r>
      <w:r w:rsidR="00AD086D">
        <w:rPr>
          <w:rFonts w:ascii="Times New Roman" w:hAnsi="Times New Roman" w:cs="Times New Roman"/>
          <w:sz w:val="24"/>
          <w:lang/>
        </w:rPr>
        <w:t>, који везује и детоксикује акролеин,</w:t>
      </w:r>
      <w:r w:rsidRPr="002B6DFF">
        <w:rPr>
          <w:rFonts w:ascii="Times New Roman" w:hAnsi="Times New Roman" w:cs="Times New Roman"/>
          <w:sz w:val="24"/>
          <w:lang w:val="sr-Latn-CS"/>
        </w:rPr>
        <w:t xml:space="preserve"> се препоручује као профилактична мера уз јаку хидратацију</w:t>
      </w:r>
      <w:r>
        <w:rPr>
          <w:rFonts w:ascii="Times New Roman" w:hAnsi="Times New Roman" w:cs="Times New Roman"/>
          <w:sz w:val="24"/>
          <w:lang/>
        </w:rPr>
        <w:t>. Уз то, активни метаболити циклофосфамида пролазе плаценту и налазе се у мајчином млеку, па је због тера</w:t>
      </w:r>
      <w:r w:rsidR="00FE2CAF">
        <w:rPr>
          <w:rFonts w:ascii="Times New Roman" w:hAnsi="Times New Roman" w:cs="Times New Roman"/>
          <w:sz w:val="24"/>
          <w:lang/>
        </w:rPr>
        <w:t>т</w:t>
      </w:r>
      <w:r>
        <w:rPr>
          <w:rFonts w:ascii="Times New Roman" w:hAnsi="Times New Roman" w:cs="Times New Roman"/>
          <w:sz w:val="24"/>
          <w:lang/>
        </w:rPr>
        <w:t>огеног ефек</w:t>
      </w:r>
      <w:r w:rsidR="00FE2CAF">
        <w:rPr>
          <w:rFonts w:ascii="Times New Roman" w:hAnsi="Times New Roman" w:cs="Times New Roman"/>
          <w:sz w:val="24"/>
          <w:lang/>
        </w:rPr>
        <w:t xml:space="preserve">та, строго контраиндикована </w:t>
      </w:r>
      <w:r>
        <w:rPr>
          <w:rFonts w:ascii="Times New Roman" w:hAnsi="Times New Roman" w:cs="Times New Roman"/>
          <w:sz w:val="24"/>
          <w:lang/>
        </w:rPr>
        <w:t xml:space="preserve">примена </w:t>
      </w:r>
      <w:r w:rsidR="00FE2CAF">
        <w:rPr>
          <w:rFonts w:ascii="Times New Roman" w:hAnsi="Times New Roman" w:cs="Times New Roman"/>
          <w:sz w:val="24"/>
          <w:lang/>
        </w:rPr>
        <w:t xml:space="preserve">циклофосфамида </w:t>
      </w:r>
      <w:r>
        <w:rPr>
          <w:rFonts w:ascii="Times New Roman" w:hAnsi="Times New Roman" w:cs="Times New Roman"/>
          <w:sz w:val="24"/>
          <w:lang/>
        </w:rPr>
        <w:t>у трудноћи и током дојења.</w:t>
      </w:r>
    </w:p>
    <w:p w:rsidR="00AD086D" w:rsidRDefault="00FE0BE1" w:rsidP="00FE0BE1">
      <w:pPr>
        <w:spacing w:line="360" w:lineRule="auto"/>
        <w:jc w:val="both"/>
        <w:rPr>
          <w:rFonts w:ascii="Times New Roman" w:hAnsi="Times New Roman" w:cs="Times New Roman"/>
          <w:sz w:val="24"/>
          <w:lang/>
        </w:rPr>
      </w:pPr>
      <w:r w:rsidRPr="00FE0BE1">
        <w:rPr>
          <w:rFonts w:ascii="Times New Roman" w:hAnsi="Times New Roman" w:cs="Times New Roman"/>
          <w:sz w:val="24"/>
          <w:lang/>
        </w:rPr>
        <w:lastRenderedPageBreak/>
        <w:t xml:space="preserve">Главни ефекат циклофосфамида је узрокован његовим метаболитом фосфорамид иперитом. Тај метаболит се једино формира у ћелијама које имају </w:t>
      </w:r>
      <w:r>
        <w:rPr>
          <w:rFonts w:ascii="Times New Roman" w:hAnsi="Times New Roman" w:cs="Times New Roman"/>
          <w:sz w:val="24"/>
          <w:lang/>
        </w:rPr>
        <w:t xml:space="preserve">ниску активност  </w:t>
      </w:r>
      <w:r>
        <w:rPr>
          <w:rFonts w:ascii="Times New Roman" w:hAnsi="Times New Roman" w:cs="Times New Roman"/>
          <w:sz w:val="24"/>
        </w:rPr>
        <w:t>ALDH</w:t>
      </w:r>
      <w:r>
        <w:rPr>
          <w:rFonts w:ascii="Times New Roman" w:hAnsi="Times New Roman" w:cs="Times New Roman"/>
          <w:sz w:val="24"/>
          <w:lang/>
        </w:rPr>
        <w:t xml:space="preserve"> ензима. Фосфорамид иперит формира иреверзибилне </w:t>
      </w:r>
      <w:r w:rsidRPr="00FE0BE1">
        <w:rPr>
          <w:rFonts w:ascii="Times New Roman" w:hAnsi="Times New Roman" w:cs="Times New Roman"/>
          <w:sz w:val="24"/>
          <w:lang/>
        </w:rPr>
        <w:t>везе између</w:t>
      </w:r>
      <w:r>
        <w:rPr>
          <w:rFonts w:ascii="Times New Roman" w:hAnsi="Times New Roman" w:cs="Times New Roman"/>
          <w:sz w:val="24"/>
          <w:lang/>
        </w:rPr>
        <w:t xml:space="preserve"> и унутар ДНК ланаца на гуанин N-7 позицијама, што узрокује апоптозу ћелије.</w:t>
      </w:r>
    </w:p>
    <w:p w:rsidR="00B07656" w:rsidRPr="00E22DBB" w:rsidRDefault="00FE0BE1" w:rsidP="00E22DBB">
      <w:pPr>
        <w:spacing w:line="360" w:lineRule="auto"/>
        <w:jc w:val="both"/>
        <w:rPr>
          <w:rFonts w:ascii="Times New Roman" w:hAnsi="Times New Roman" w:cs="Times New Roman"/>
          <w:sz w:val="24"/>
          <w:lang/>
        </w:rPr>
      </w:pPr>
      <w:r>
        <w:rPr>
          <w:rFonts w:ascii="Times New Roman" w:hAnsi="Times New Roman" w:cs="Times New Roman"/>
          <w:sz w:val="24"/>
          <w:lang/>
        </w:rPr>
        <w:t>Циклофосфамид се може користити за деплецију (елиминацију) Т регулаторних ћелија, које могу због сво</w:t>
      </w:r>
      <w:r w:rsidR="00FE2CAF">
        <w:rPr>
          <w:rFonts w:ascii="Times New Roman" w:hAnsi="Times New Roman" w:cs="Times New Roman"/>
          <w:sz w:val="24"/>
          <w:lang/>
        </w:rPr>
        <w:t>ји</w:t>
      </w:r>
      <w:r>
        <w:rPr>
          <w:rFonts w:ascii="Times New Roman" w:hAnsi="Times New Roman" w:cs="Times New Roman"/>
          <w:sz w:val="24"/>
          <w:lang/>
        </w:rPr>
        <w:t>х имун</w:t>
      </w:r>
      <w:r w:rsidR="00E22DBB">
        <w:rPr>
          <w:rFonts w:ascii="Times New Roman" w:hAnsi="Times New Roman" w:cs="Times New Roman"/>
          <w:sz w:val="24"/>
          <w:lang/>
        </w:rPr>
        <w:t>осупресивних карактеристика инхи</w:t>
      </w:r>
      <w:r w:rsidR="00FE2CAF">
        <w:rPr>
          <w:rFonts w:ascii="Times New Roman" w:hAnsi="Times New Roman" w:cs="Times New Roman"/>
          <w:sz w:val="24"/>
          <w:lang/>
        </w:rPr>
        <w:t>би</w:t>
      </w:r>
      <w:r>
        <w:rPr>
          <w:rFonts w:ascii="Times New Roman" w:hAnsi="Times New Roman" w:cs="Times New Roman"/>
          <w:sz w:val="24"/>
          <w:lang/>
        </w:rPr>
        <w:t>рати анти-туморски имунски одговор. Уз то, циклофосфамид може да</w:t>
      </w:r>
      <w:r w:rsidR="00FE2CAF">
        <w:rPr>
          <w:rFonts w:ascii="Times New Roman" w:hAnsi="Times New Roman" w:cs="Times New Roman"/>
          <w:sz w:val="24"/>
          <w:lang/>
        </w:rPr>
        <w:t xml:space="preserve"> у ћелијама</w:t>
      </w:r>
      <w:r>
        <w:rPr>
          <w:rFonts w:ascii="Times New Roman" w:hAnsi="Times New Roman" w:cs="Times New Roman"/>
          <w:sz w:val="24"/>
          <w:lang/>
        </w:rPr>
        <w:t xml:space="preserve"> индукује повећану продукцију анти-вирусних цитокина (</w:t>
      </w:r>
      <w:r w:rsidR="00E22DBB">
        <w:rPr>
          <w:rFonts w:ascii="Times New Roman" w:hAnsi="Times New Roman" w:cs="Times New Roman"/>
          <w:sz w:val="24"/>
        </w:rPr>
        <w:t xml:space="preserve">IFN </w:t>
      </w:r>
      <w:proofErr w:type="spellStart"/>
      <w:r w:rsidR="00E22DBB">
        <w:rPr>
          <w:rFonts w:ascii="Times New Roman" w:hAnsi="Times New Roman" w:cs="Times New Roman"/>
          <w:sz w:val="24"/>
        </w:rPr>
        <w:t>тип</w:t>
      </w:r>
      <w:proofErr w:type="spellEnd"/>
      <w:r w:rsidR="00E22DBB">
        <w:rPr>
          <w:rFonts w:ascii="Times New Roman" w:hAnsi="Times New Roman" w:cs="Times New Roman"/>
          <w:sz w:val="24"/>
        </w:rPr>
        <w:t xml:space="preserve"> 1</w:t>
      </w:r>
      <w:r>
        <w:rPr>
          <w:rFonts w:ascii="Times New Roman" w:hAnsi="Times New Roman" w:cs="Times New Roman"/>
          <w:sz w:val="24"/>
        </w:rPr>
        <w:t>)</w:t>
      </w:r>
      <w:r w:rsidR="00E22DBB">
        <w:rPr>
          <w:rFonts w:ascii="Times New Roman" w:hAnsi="Times New Roman" w:cs="Times New Roman"/>
          <w:sz w:val="24"/>
          <w:lang/>
        </w:rPr>
        <w:t xml:space="preserve"> чиме може да појача анти-вирусни имунски одговор.</w:t>
      </w:r>
    </w:p>
    <w:p w:rsidR="00FE0BE1" w:rsidRDefault="00AD086D" w:rsidP="00AD086D">
      <w:pPr>
        <w:spacing w:line="360" w:lineRule="auto"/>
        <w:jc w:val="both"/>
        <w:rPr>
          <w:rFonts w:ascii="Times New Roman" w:hAnsi="Times New Roman" w:cs="Times New Roman"/>
          <w:sz w:val="24"/>
          <w:lang/>
        </w:rPr>
      </w:pPr>
      <w:r>
        <w:rPr>
          <w:rFonts w:ascii="Times New Roman" w:hAnsi="Times New Roman" w:cs="Times New Roman"/>
          <w:sz w:val="24"/>
          <w:lang/>
        </w:rPr>
        <w:t>Нежељени ефекти примене циклофосфамида могу бити: склоност инфекцијама услед имуносупресије, хеморагични циститис, неплодност, дијареја, мучнина, повраћање, алопеција, летаргија. Код неких пацијената који су дуготрајно примали циклофосфамид уочен је пораст обољевања од неких мијелопролиферативних болести (акутна леукемија, нон-Хоџкин лимфом и мултпли мијелом).</w:t>
      </w:r>
    </w:p>
    <w:p w:rsidR="007D5E89" w:rsidRDefault="007D5E89" w:rsidP="00AD086D">
      <w:pPr>
        <w:spacing w:line="360" w:lineRule="auto"/>
        <w:jc w:val="both"/>
        <w:rPr>
          <w:rFonts w:ascii="Times New Roman" w:hAnsi="Times New Roman" w:cs="Times New Roman"/>
          <w:b/>
          <w:sz w:val="24"/>
          <w:lang/>
        </w:rPr>
      </w:pPr>
    </w:p>
    <w:p w:rsidR="007C3FEB" w:rsidRDefault="007D5E89" w:rsidP="00AD086D">
      <w:pPr>
        <w:spacing w:line="360" w:lineRule="auto"/>
        <w:jc w:val="both"/>
        <w:rPr>
          <w:rFonts w:ascii="Times New Roman" w:hAnsi="Times New Roman" w:cs="Times New Roman"/>
          <w:b/>
          <w:sz w:val="24"/>
          <w:lang/>
        </w:rPr>
      </w:pPr>
      <w:r>
        <w:rPr>
          <w:rFonts w:ascii="Times New Roman" w:hAnsi="Times New Roman" w:cs="Times New Roman"/>
          <w:b/>
          <w:sz w:val="24"/>
          <w:lang/>
        </w:rPr>
        <w:t>6</w:t>
      </w:r>
      <w:r w:rsidR="008949DF">
        <w:rPr>
          <w:rFonts w:ascii="Times New Roman" w:hAnsi="Times New Roman" w:cs="Times New Roman"/>
          <w:b/>
          <w:sz w:val="24"/>
          <w:lang/>
        </w:rPr>
        <w:t xml:space="preserve">. </w:t>
      </w:r>
      <w:r w:rsidR="008949DF" w:rsidRPr="008949DF">
        <w:rPr>
          <w:rFonts w:ascii="Times New Roman" w:hAnsi="Times New Roman" w:cs="Times New Roman"/>
          <w:b/>
          <w:sz w:val="24"/>
          <w:lang/>
        </w:rPr>
        <w:t>Микофенолат мофетил</w:t>
      </w:r>
    </w:p>
    <w:p w:rsidR="007C3FEB" w:rsidRPr="007C3FEB" w:rsidRDefault="007C3FEB" w:rsidP="007C3FEB">
      <w:pPr>
        <w:spacing w:line="360" w:lineRule="auto"/>
        <w:jc w:val="both"/>
        <w:rPr>
          <w:rFonts w:ascii="Times New Roman" w:hAnsi="Times New Roman" w:cs="Times New Roman"/>
          <w:sz w:val="24"/>
          <w:lang w:val="sr-Latn-CS"/>
        </w:rPr>
      </w:pPr>
      <w:r w:rsidRPr="007C3FEB">
        <w:rPr>
          <w:rFonts w:ascii="Times New Roman" w:hAnsi="Times New Roman" w:cs="Times New Roman"/>
          <w:sz w:val="24"/>
          <w:lang w:val="sr-Latn-CS"/>
        </w:rPr>
        <w:t xml:space="preserve">Микофенолат мофетил </w:t>
      </w:r>
      <w:r>
        <w:rPr>
          <w:rFonts w:ascii="Times New Roman" w:hAnsi="Times New Roman" w:cs="Times New Roman"/>
          <w:sz w:val="24"/>
          <w:lang/>
        </w:rPr>
        <w:t xml:space="preserve">је имуносупресивни лек који </w:t>
      </w:r>
      <w:r>
        <w:rPr>
          <w:rFonts w:ascii="Times New Roman" w:hAnsi="Times New Roman" w:cs="Times New Roman"/>
          <w:sz w:val="24"/>
          <w:lang w:val="sr-Latn-CS"/>
        </w:rPr>
        <w:t xml:space="preserve">се </w:t>
      </w:r>
      <w:r w:rsidRPr="007C3FEB">
        <w:rPr>
          <w:rFonts w:ascii="Times New Roman" w:hAnsi="Times New Roman" w:cs="Times New Roman"/>
          <w:sz w:val="24"/>
          <w:lang w:val="sr-Latn-CS"/>
        </w:rPr>
        <w:t>користи за спречавање одбаци</w:t>
      </w:r>
      <w:r>
        <w:rPr>
          <w:rFonts w:ascii="Times New Roman" w:hAnsi="Times New Roman" w:cs="Times New Roman"/>
          <w:sz w:val="24"/>
          <w:lang w:val="sr-Latn-CS"/>
        </w:rPr>
        <w:t>вања транс</w:t>
      </w:r>
      <w:r w:rsidR="00E9069D">
        <w:rPr>
          <w:rFonts w:ascii="Times New Roman" w:hAnsi="Times New Roman" w:cs="Times New Roman"/>
          <w:sz w:val="24"/>
          <w:lang/>
        </w:rPr>
        <w:t>п</w:t>
      </w:r>
      <w:r>
        <w:rPr>
          <w:rFonts w:ascii="Times New Roman" w:hAnsi="Times New Roman" w:cs="Times New Roman"/>
          <w:sz w:val="24"/>
          <w:lang w:val="sr-Latn-CS"/>
        </w:rPr>
        <w:t xml:space="preserve">лантата. </w:t>
      </w:r>
      <w:r>
        <w:rPr>
          <w:rFonts w:ascii="Times New Roman" w:hAnsi="Times New Roman" w:cs="Times New Roman"/>
          <w:sz w:val="24"/>
          <w:lang/>
        </w:rPr>
        <w:t>Уз то, микофенолат мофетил се може користити у лечењу аутоимунских болести</w:t>
      </w:r>
      <w:r w:rsidRPr="007C3FEB">
        <w:rPr>
          <w:rFonts w:ascii="Times New Roman" w:hAnsi="Times New Roman" w:cs="Times New Roman"/>
          <w:sz w:val="24"/>
          <w:lang w:val="sr-Latn-CS"/>
        </w:rPr>
        <w:t xml:space="preserve"> </w:t>
      </w:r>
      <w:r>
        <w:rPr>
          <w:rFonts w:ascii="Times New Roman" w:hAnsi="Times New Roman" w:cs="Times New Roman"/>
          <w:sz w:val="24"/>
          <w:lang/>
        </w:rPr>
        <w:t>где због мање изражених нежељених ефекета има предност у односу на циклофо</w:t>
      </w:r>
      <w:r w:rsidR="00E9069D">
        <w:rPr>
          <w:rFonts w:ascii="Times New Roman" w:hAnsi="Times New Roman" w:cs="Times New Roman"/>
          <w:sz w:val="24"/>
          <w:lang/>
        </w:rPr>
        <w:t>сфамид (</w:t>
      </w:r>
      <w:r>
        <w:rPr>
          <w:rFonts w:ascii="Times New Roman" w:hAnsi="Times New Roman" w:cs="Times New Roman"/>
          <w:sz w:val="24"/>
          <w:lang/>
        </w:rPr>
        <w:t xml:space="preserve">у терапији прогресивног </w:t>
      </w:r>
      <w:r w:rsidR="000B0AD2">
        <w:rPr>
          <w:rFonts w:ascii="Times New Roman" w:hAnsi="Times New Roman" w:cs="Times New Roman"/>
          <w:sz w:val="24"/>
          <w:lang/>
        </w:rPr>
        <w:t xml:space="preserve">системског еритемског лупса и </w:t>
      </w:r>
      <w:r>
        <w:rPr>
          <w:rFonts w:ascii="Times New Roman" w:hAnsi="Times New Roman" w:cs="Times New Roman"/>
          <w:sz w:val="24"/>
          <w:lang/>
        </w:rPr>
        <w:t>лупус нефритиса, пемфигуса, псоријазе, васкулитиса малих крвних судова</w:t>
      </w:r>
      <w:r w:rsidR="000B0AD2">
        <w:rPr>
          <w:rFonts w:ascii="Times New Roman" w:hAnsi="Times New Roman" w:cs="Times New Roman"/>
          <w:sz w:val="24"/>
          <w:lang/>
        </w:rPr>
        <w:t>, идиопатске тромбоцитопеничне пурпуре, склеродерме</w:t>
      </w:r>
      <w:r>
        <w:rPr>
          <w:rFonts w:ascii="Times New Roman" w:hAnsi="Times New Roman" w:cs="Times New Roman"/>
          <w:sz w:val="24"/>
          <w:lang/>
        </w:rPr>
        <w:t xml:space="preserve">). </w:t>
      </w:r>
      <w:r w:rsidRPr="007C3FEB">
        <w:rPr>
          <w:rFonts w:ascii="Times New Roman" w:hAnsi="Times New Roman" w:cs="Times New Roman"/>
          <w:sz w:val="24"/>
          <w:lang w:val="sr-Latn-CS"/>
        </w:rPr>
        <w:t xml:space="preserve">Брзо се апсорбује и </w:t>
      </w:r>
      <w:r w:rsidR="000B0AD2">
        <w:rPr>
          <w:rFonts w:ascii="Times New Roman" w:hAnsi="Times New Roman" w:cs="Times New Roman"/>
          <w:sz w:val="24"/>
          <w:lang/>
        </w:rPr>
        <w:t xml:space="preserve">у јетри метаболише </w:t>
      </w:r>
      <w:r w:rsidRPr="007C3FEB">
        <w:rPr>
          <w:rFonts w:ascii="Times New Roman" w:hAnsi="Times New Roman" w:cs="Times New Roman"/>
          <w:sz w:val="24"/>
          <w:lang w:val="sr-Latn-CS"/>
        </w:rPr>
        <w:t>у активно је</w:t>
      </w:r>
      <w:r>
        <w:rPr>
          <w:rFonts w:ascii="Times New Roman" w:hAnsi="Times New Roman" w:cs="Times New Roman"/>
          <w:sz w:val="24"/>
          <w:lang w:val="sr-Latn-CS"/>
        </w:rPr>
        <w:t>дињење микофенолну киселину</w:t>
      </w:r>
      <w:r w:rsidRPr="007C3FEB">
        <w:rPr>
          <w:rFonts w:ascii="Times New Roman" w:hAnsi="Times New Roman" w:cs="Times New Roman"/>
          <w:sz w:val="24"/>
          <w:lang w:val="sr-Latn-CS"/>
        </w:rPr>
        <w:t xml:space="preserve">, које је реверзибилни инхибитор инозин монофосфат дехидрогеназе. Пошто је </w:t>
      </w:r>
      <w:r w:rsidR="000B0AD2" w:rsidRPr="000B0AD2">
        <w:rPr>
          <w:rFonts w:ascii="Times New Roman" w:hAnsi="Times New Roman" w:cs="Times New Roman"/>
          <w:sz w:val="24"/>
          <w:lang w:val="sr-Latn-CS"/>
        </w:rPr>
        <w:t xml:space="preserve">инозин монофосфат </w:t>
      </w:r>
      <w:r w:rsidRPr="007C3FEB">
        <w:rPr>
          <w:rFonts w:ascii="Times New Roman" w:hAnsi="Times New Roman" w:cs="Times New Roman"/>
          <w:sz w:val="24"/>
          <w:lang w:val="sr-Latn-CS"/>
        </w:rPr>
        <w:t xml:space="preserve">дехидрогеназа главни ензим у </w:t>
      </w:r>
      <w:r w:rsidRPr="000B0AD2">
        <w:rPr>
          <w:rFonts w:ascii="Times New Roman" w:hAnsi="Times New Roman" w:cs="Times New Roman"/>
          <w:i/>
          <w:sz w:val="24"/>
          <w:lang w:val="sr-Latn-CS"/>
        </w:rPr>
        <w:t>де ново</w:t>
      </w:r>
      <w:r w:rsidR="000B0AD2">
        <w:rPr>
          <w:rFonts w:ascii="Times New Roman" w:hAnsi="Times New Roman" w:cs="Times New Roman"/>
          <w:sz w:val="24"/>
          <w:lang w:val="sr-Latn-CS"/>
        </w:rPr>
        <w:t xml:space="preserve"> синтези</w:t>
      </w:r>
      <w:r w:rsidRPr="007C3FEB">
        <w:rPr>
          <w:rFonts w:ascii="Times New Roman" w:hAnsi="Times New Roman" w:cs="Times New Roman"/>
          <w:sz w:val="24"/>
          <w:lang w:val="sr-Latn-CS"/>
        </w:rPr>
        <w:t xml:space="preserve"> гуанина, инхибиција </w:t>
      </w:r>
      <w:r w:rsidR="000B0AD2">
        <w:rPr>
          <w:rFonts w:ascii="Times New Roman" w:hAnsi="Times New Roman" w:cs="Times New Roman"/>
          <w:sz w:val="24"/>
          <w:lang/>
        </w:rPr>
        <w:t xml:space="preserve">овог ензима </w:t>
      </w:r>
      <w:r w:rsidR="000B0AD2">
        <w:rPr>
          <w:rFonts w:ascii="Times New Roman" w:hAnsi="Times New Roman" w:cs="Times New Roman"/>
          <w:sz w:val="24"/>
          <w:lang w:val="sr-Latn-CS"/>
        </w:rPr>
        <w:t xml:space="preserve">се посебно уочава </w:t>
      </w:r>
      <w:r w:rsidRPr="007C3FEB">
        <w:rPr>
          <w:rFonts w:ascii="Times New Roman" w:hAnsi="Times New Roman" w:cs="Times New Roman"/>
          <w:sz w:val="24"/>
          <w:lang w:val="sr-Latn-CS"/>
        </w:rPr>
        <w:t xml:space="preserve">код лимфоцита, који се више ослањају на </w:t>
      </w:r>
      <w:r w:rsidRPr="00E9069D">
        <w:rPr>
          <w:rFonts w:ascii="Times New Roman" w:hAnsi="Times New Roman" w:cs="Times New Roman"/>
          <w:i/>
          <w:sz w:val="24"/>
          <w:lang w:val="sr-Latn-CS"/>
        </w:rPr>
        <w:t>де ново</w:t>
      </w:r>
      <w:r w:rsidRPr="007C3FEB">
        <w:rPr>
          <w:rFonts w:ascii="Times New Roman" w:hAnsi="Times New Roman" w:cs="Times New Roman"/>
          <w:sz w:val="24"/>
          <w:lang w:val="sr-Latn-CS"/>
        </w:rPr>
        <w:t xml:space="preserve"> синтетички пут него на помоћни пут синтезе пурина</w:t>
      </w:r>
      <w:r w:rsidR="000B0AD2">
        <w:rPr>
          <w:rFonts w:ascii="Times New Roman" w:hAnsi="Times New Roman" w:cs="Times New Roman"/>
          <w:sz w:val="24"/>
          <w:lang/>
        </w:rPr>
        <w:t xml:space="preserve"> који користе остале ћелије</w:t>
      </w:r>
      <w:r w:rsidRPr="007C3FEB">
        <w:rPr>
          <w:rFonts w:ascii="Times New Roman" w:hAnsi="Times New Roman" w:cs="Times New Roman"/>
          <w:sz w:val="24"/>
          <w:lang w:val="sr-Latn-CS"/>
        </w:rPr>
        <w:t xml:space="preserve">. </w:t>
      </w:r>
      <w:r w:rsidR="00E9069D">
        <w:rPr>
          <w:rFonts w:ascii="Times New Roman" w:hAnsi="Times New Roman" w:cs="Times New Roman"/>
          <w:sz w:val="24"/>
          <w:lang/>
        </w:rPr>
        <w:t xml:space="preserve">Микофенолат мофетил </w:t>
      </w:r>
      <w:r w:rsidR="00E9069D">
        <w:rPr>
          <w:rFonts w:ascii="Times New Roman" w:hAnsi="Times New Roman" w:cs="Times New Roman"/>
          <w:sz w:val="24"/>
          <w:lang w:val="sr-Latn-CS"/>
        </w:rPr>
        <w:t>супримира пролиферацију лимфоцита и ремети њихове ефекторске функције утичући и на целуларни и на хуморални имунски одговор, као</w:t>
      </w:r>
      <w:r w:rsidRPr="007C3FEB">
        <w:rPr>
          <w:rFonts w:ascii="Times New Roman" w:hAnsi="Times New Roman" w:cs="Times New Roman"/>
          <w:sz w:val="24"/>
          <w:lang w:val="sr-Latn-CS"/>
        </w:rPr>
        <w:t xml:space="preserve"> и </w:t>
      </w:r>
      <w:r w:rsidR="00E9069D">
        <w:rPr>
          <w:rFonts w:ascii="Times New Roman" w:hAnsi="Times New Roman" w:cs="Times New Roman"/>
          <w:sz w:val="24"/>
          <w:lang/>
        </w:rPr>
        <w:t xml:space="preserve">на </w:t>
      </w:r>
      <w:r w:rsidRPr="007C3FEB">
        <w:rPr>
          <w:rFonts w:ascii="Times New Roman" w:hAnsi="Times New Roman" w:cs="Times New Roman"/>
          <w:sz w:val="24"/>
          <w:lang w:val="sr-Latn-CS"/>
        </w:rPr>
        <w:t xml:space="preserve">активност NK ћелија. </w:t>
      </w:r>
    </w:p>
    <w:p w:rsidR="00E6647D" w:rsidRDefault="000B0AD2" w:rsidP="009669E7">
      <w:pPr>
        <w:spacing w:line="360" w:lineRule="auto"/>
        <w:jc w:val="both"/>
        <w:rPr>
          <w:rFonts w:ascii="Times New Roman" w:hAnsi="Times New Roman" w:cs="Times New Roman"/>
          <w:sz w:val="24"/>
          <w:lang/>
        </w:rPr>
      </w:pPr>
      <w:r w:rsidRPr="009669E7">
        <w:rPr>
          <w:rFonts w:ascii="Times New Roman" w:hAnsi="Times New Roman" w:cs="Times New Roman"/>
          <w:sz w:val="24"/>
          <w:lang/>
        </w:rPr>
        <w:t xml:space="preserve">Нежељени ефекти примене </w:t>
      </w:r>
      <w:r w:rsidRPr="009669E7">
        <w:rPr>
          <w:rFonts w:ascii="Times New Roman" w:hAnsi="Times New Roman" w:cs="Times New Roman"/>
          <w:sz w:val="24"/>
          <w:lang w:val="sr-Latn-CS"/>
        </w:rPr>
        <w:t>микофенолат мофетил</w:t>
      </w:r>
      <w:r w:rsidRPr="009669E7">
        <w:rPr>
          <w:rFonts w:ascii="Times New Roman" w:hAnsi="Times New Roman" w:cs="Times New Roman"/>
          <w:sz w:val="24"/>
          <w:lang/>
        </w:rPr>
        <w:t>а</w:t>
      </w:r>
      <w:r w:rsidRPr="009669E7">
        <w:rPr>
          <w:rFonts w:ascii="Times New Roman" w:hAnsi="Times New Roman" w:cs="Times New Roman"/>
          <w:sz w:val="24"/>
          <w:lang w:val="sr-Latn-CS"/>
        </w:rPr>
        <w:t xml:space="preserve"> су: мучнина, повраћање, нелагодност у абдомену и дијареја. </w:t>
      </w:r>
      <w:r w:rsidRPr="009669E7">
        <w:rPr>
          <w:rFonts w:ascii="Times New Roman" w:hAnsi="Times New Roman" w:cs="Times New Roman"/>
          <w:sz w:val="24"/>
          <w:lang/>
        </w:rPr>
        <w:t xml:space="preserve">Могу се јавити и умор, главобоља, малаксалост. </w:t>
      </w:r>
      <w:r w:rsidRPr="009669E7">
        <w:rPr>
          <w:rFonts w:ascii="Times New Roman" w:hAnsi="Times New Roman" w:cs="Times New Roman"/>
          <w:sz w:val="24"/>
          <w:lang/>
        </w:rPr>
        <w:lastRenderedPageBreak/>
        <w:t xml:space="preserve">Услед имуносупресије могу се јавити учестале инфекције, </w:t>
      </w:r>
      <w:r w:rsidR="009669E7" w:rsidRPr="009669E7">
        <w:rPr>
          <w:rFonts w:ascii="Times New Roman" w:hAnsi="Times New Roman" w:cs="Times New Roman"/>
          <w:sz w:val="24"/>
          <w:lang/>
        </w:rPr>
        <w:t xml:space="preserve">као и реактивације латентних вирусних инфекција. Микофенолат мофетил може узроковати конгениталне малформације и стога је контраиндикована његова примена у трудноћи. </w:t>
      </w:r>
    </w:p>
    <w:p w:rsidR="007D5E89" w:rsidRDefault="007D5E89" w:rsidP="00B13E3A">
      <w:pPr>
        <w:spacing w:line="360" w:lineRule="auto"/>
        <w:jc w:val="both"/>
        <w:rPr>
          <w:rFonts w:ascii="Times New Roman" w:hAnsi="Times New Roman"/>
          <w:b/>
          <w:sz w:val="24"/>
          <w:szCs w:val="24"/>
        </w:rPr>
      </w:pPr>
    </w:p>
    <w:p w:rsidR="00D61E0B" w:rsidRPr="007D5E89" w:rsidRDefault="00D61E0B" w:rsidP="00B13E3A">
      <w:pPr>
        <w:spacing w:line="360" w:lineRule="auto"/>
        <w:jc w:val="both"/>
        <w:rPr>
          <w:rFonts w:ascii="Times New Roman" w:hAnsi="Times New Roman"/>
          <w:b/>
          <w:sz w:val="24"/>
          <w:szCs w:val="24"/>
          <w:lang/>
        </w:rPr>
      </w:pPr>
      <w:r w:rsidRPr="007D5E89">
        <w:rPr>
          <w:rFonts w:ascii="Times New Roman" w:hAnsi="Times New Roman"/>
          <w:b/>
          <w:sz w:val="24"/>
          <w:szCs w:val="24"/>
        </w:rPr>
        <w:t xml:space="preserve">7. </w:t>
      </w:r>
      <w:r w:rsidRPr="007D5E89">
        <w:rPr>
          <w:rFonts w:ascii="Times New Roman" w:hAnsi="Times New Roman"/>
          <w:b/>
          <w:sz w:val="24"/>
          <w:szCs w:val="24"/>
          <w:lang/>
        </w:rPr>
        <w:t>Талидомид</w:t>
      </w:r>
    </w:p>
    <w:p w:rsidR="00D61E0B" w:rsidRDefault="00D61E0B" w:rsidP="00B13E3A">
      <w:pPr>
        <w:spacing w:line="360" w:lineRule="auto"/>
        <w:jc w:val="both"/>
        <w:rPr>
          <w:rFonts w:ascii="Times New Roman" w:hAnsi="Times New Roman"/>
          <w:sz w:val="24"/>
          <w:szCs w:val="24"/>
          <w:lang/>
        </w:rPr>
      </w:pPr>
      <w:r>
        <w:rPr>
          <w:rFonts w:ascii="Times New Roman" w:hAnsi="Times New Roman"/>
          <w:sz w:val="24"/>
          <w:szCs w:val="24"/>
          <w:lang/>
        </w:rPr>
        <w:t>Талидомид је лек који се користи у лечењу мултиплог мијелома, неких облика лепре код пацијената који су резистентни на стандардну терапију. Може се користити, због бројних нежељених ефеката тек као ,,лек трећег избора“, у лечењу реакције ,,калем против домаћина“ када остали имуносупресивни лекови нису били ефикасни.</w:t>
      </w:r>
    </w:p>
    <w:p w:rsidR="007D5E89" w:rsidRDefault="007D5E89" w:rsidP="00B13E3A">
      <w:pPr>
        <w:spacing w:line="360" w:lineRule="auto"/>
        <w:jc w:val="both"/>
        <w:rPr>
          <w:rFonts w:ascii="Times New Roman" w:hAnsi="Times New Roman"/>
          <w:sz w:val="24"/>
          <w:szCs w:val="24"/>
          <w:lang/>
        </w:rPr>
      </w:pPr>
      <w:r>
        <w:rPr>
          <w:rFonts w:ascii="Times New Roman" w:hAnsi="Times New Roman"/>
          <w:sz w:val="24"/>
          <w:szCs w:val="24"/>
          <w:lang/>
        </w:rPr>
        <w:t>Механизам дејства талидомида није познат. Сматра се да може да инхибира ангиогенезу, због чега има тератоген ефекат. Уз то, утиче на стварање реактивних медијатора кисеоника  и модулира инфламацију. Антагониста је андрогених рецептора због чега може узроковати гинекомастију и поремећај сексуалне функције мушкараца.</w:t>
      </w:r>
    </w:p>
    <w:p w:rsidR="00D61E0B" w:rsidRDefault="00D61E0B" w:rsidP="00D61E0B">
      <w:pPr>
        <w:spacing w:line="360" w:lineRule="auto"/>
        <w:jc w:val="both"/>
        <w:rPr>
          <w:rFonts w:ascii="Times New Roman" w:hAnsi="Times New Roman"/>
          <w:sz w:val="24"/>
          <w:szCs w:val="24"/>
          <w:lang w:val="sr-Latn-CS"/>
        </w:rPr>
      </w:pPr>
      <w:r>
        <w:rPr>
          <w:rFonts w:ascii="Times New Roman" w:hAnsi="Times New Roman"/>
          <w:sz w:val="24"/>
          <w:szCs w:val="24"/>
          <w:lang/>
        </w:rPr>
        <w:t xml:space="preserve">Због тератогености, талидомид се не сме примењивати у трудноћи и током дојења нити га смеју користити људи који у скоријој будућности планирају потомство. Од нежељењених ефеката јављају се повећана склоност ка инфекцијама услед имуносупресије, изражена лимфопенија као и анемија и тромбоцитопенија уз могуће појаве спонтаних крварења услед тромбоцитопеније. Могу се још јавити и </w:t>
      </w:r>
      <w:r>
        <w:rPr>
          <w:rFonts w:ascii="Times New Roman" w:hAnsi="Times New Roman"/>
          <w:sz w:val="24"/>
          <w:szCs w:val="24"/>
          <w:lang w:val="sr-Latn-CS"/>
        </w:rPr>
        <w:t xml:space="preserve">периферне неуропатије, </w:t>
      </w:r>
      <w:r>
        <w:rPr>
          <w:rFonts w:ascii="Times New Roman" w:hAnsi="Times New Roman"/>
          <w:sz w:val="24"/>
          <w:szCs w:val="24"/>
          <w:lang/>
        </w:rPr>
        <w:t xml:space="preserve">умор, малаксалост, </w:t>
      </w:r>
      <w:r>
        <w:rPr>
          <w:rFonts w:ascii="Times New Roman" w:hAnsi="Times New Roman"/>
          <w:sz w:val="24"/>
          <w:szCs w:val="24"/>
          <w:lang w:val="sr-Latn-CS"/>
        </w:rPr>
        <w:t xml:space="preserve">поспаност, осип, вртоглавица, </w:t>
      </w:r>
      <w:r>
        <w:rPr>
          <w:rFonts w:ascii="Times New Roman" w:hAnsi="Times New Roman"/>
          <w:sz w:val="24"/>
          <w:szCs w:val="24"/>
          <w:lang/>
        </w:rPr>
        <w:t>плућна хипертензија, синкопе</w:t>
      </w:r>
      <w:r>
        <w:rPr>
          <w:rFonts w:ascii="Times New Roman" w:hAnsi="Times New Roman"/>
          <w:sz w:val="24"/>
          <w:szCs w:val="24"/>
          <w:lang w:val="sr-Latn-CS"/>
        </w:rPr>
        <w:t>, брадикардија</w:t>
      </w:r>
      <w:r w:rsidR="007D5E89">
        <w:rPr>
          <w:rFonts w:ascii="Times New Roman" w:hAnsi="Times New Roman"/>
          <w:sz w:val="24"/>
          <w:szCs w:val="24"/>
          <w:lang/>
        </w:rPr>
        <w:t>, гинекомастија и поремећај сексулане функције мупкараца</w:t>
      </w:r>
      <w:r>
        <w:rPr>
          <w:rFonts w:ascii="Times New Roman" w:hAnsi="Times New Roman"/>
          <w:sz w:val="24"/>
          <w:szCs w:val="24"/>
          <w:lang w:val="sr-Latn-CS"/>
        </w:rPr>
        <w:t>.</w:t>
      </w:r>
    </w:p>
    <w:p w:rsidR="00D61E0B" w:rsidRPr="00D61E0B" w:rsidRDefault="00D61E0B" w:rsidP="00B13E3A">
      <w:pPr>
        <w:spacing w:line="360" w:lineRule="auto"/>
        <w:jc w:val="both"/>
        <w:rPr>
          <w:rFonts w:ascii="Times New Roman" w:hAnsi="Times New Roman"/>
          <w:sz w:val="24"/>
          <w:szCs w:val="24"/>
          <w:lang/>
        </w:rPr>
      </w:pPr>
      <w:r>
        <w:rPr>
          <w:rFonts w:ascii="Times New Roman" w:hAnsi="Times New Roman"/>
          <w:sz w:val="24"/>
          <w:szCs w:val="24"/>
          <w:lang/>
        </w:rPr>
        <w:t xml:space="preserve"> </w:t>
      </w:r>
    </w:p>
    <w:p w:rsidR="00E6647D" w:rsidRPr="009A7DBF" w:rsidRDefault="009A7DBF" w:rsidP="009A7DBF">
      <w:pPr>
        <w:spacing w:line="23" w:lineRule="atLeast"/>
        <w:jc w:val="both"/>
        <w:rPr>
          <w:rFonts w:ascii="Times New Roman" w:hAnsi="Times New Roman"/>
          <w:b/>
          <w:sz w:val="32"/>
          <w:szCs w:val="24"/>
          <w:lang w:val="sr-Latn-CS"/>
        </w:rPr>
      </w:pPr>
      <w:r>
        <w:rPr>
          <w:rFonts w:ascii="Times New Roman" w:eastAsia="Times New Roman" w:hAnsi="Times New Roman" w:cs="Times New Roman"/>
          <w:b/>
          <w:sz w:val="28"/>
          <w:lang w:val="ru-RU"/>
        </w:rPr>
        <w:t>Б. Примена цитокина у лечењу</w:t>
      </w:r>
      <w:r w:rsidRPr="009A7DBF">
        <w:rPr>
          <w:rFonts w:ascii="Times New Roman" w:eastAsia="Times New Roman" w:hAnsi="Times New Roman" w:cs="Times New Roman"/>
          <w:b/>
          <w:sz w:val="28"/>
          <w:lang w:val="ru-RU"/>
        </w:rPr>
        <w:t xml:space="preserve"> </w:t>
      </w:r>
      <w:r>
        <w:rPr>
          <w:rFonts w:ascii="Times New Roman" w:eastAsia="Times New Roman" w:hAnsi="Times New Roman" w:cs="Times New Roman"/>
          <w:b/>
          <w:sz w:val="28"/>
          <w:lang w:val="ru-RU"/>
        </w:rPr>
        <w:t>аутоимунских, алергијских и</w:t>
      </w:r>
      <w:r w:rsidRPr="009A7DBF">
        <w:rPr>
          <w:rFonts w:ascii="Times New Roman" w:eastAsia="Times New Roman" w:hAnsi="Times New Roman" w:cs="Times New Roman"/>
          <w:b/>
          <w:sz w:val="28"/>
          <w:lang w:val="ru-RU"/>
        </w:rPr>
        <w:t xml:space="preserve"> инфективних болести</w:t>
      </w:r>
    </w:p>
    <w:p w:rsidR="00D05F6A" w:rsidRPr="00D05F6A" w:rsidRDefault="00D05F6A" w:rsidP="00D05F6A">
      <w:pPr>
        <w:spacing w:after="0" w:line="360" w:lineRule="auto"/>
        <w:jc w:val="both"/>
        <w:rPr>
          <w:rFonts w:ascii="Times New Roman" w:eastAsia="Times New Roman" w:hAnsi="Times New Roman" w:cs="Times New Roman"/>
          <w:sz w:val="24"/>
          <w:szCs w:val="24"/>
          <w:lang/>
        </w:rPr>
      </w:pPr>
    </w:p>
    <w:p w:rsidR="00D05F6A" w:rsidRDefault="00D05F6A" w:rsidP="00D05F6A">
      <w:pPr>
        <w:spacing w:after="0" w:line="360" w:lineRule="auto"/>
        <w:jc w:val="both"/>
        <w:rPr>
          <w:rFonts w:ascii="Times New Roman" w:eastAsia="Times New Roman" w:hAnsi="Times New Roman" w:cs="Times New Roman"/>
          <w:sz w:val="24"/>
          <w:szCs w:val="24"/>
          <w:lang/>
        </w:rPr>
      </w:pPr>
      <w:r w:rsidRPr="00D05F6A">
        <w:rPr>
          <w:rFonts w:ascii="Times New Roman" w:eastAsia="Times New Roman" w:hAnsi="Times New Roman" w:cs="Times New Roman"/>
          <w:sz w:val="24"/>
          <w:szCs w:val="24"/>
          <w:lang/>
        </w:rPr>
        <w:t xml:space="preserve">Цитокини су </w:t>
      </w:r>
      <w:r>
        <w:rPr>
          <w:rFonts w:ascii="Times New Roman" w:eastAsia="Times New Roman" w:hAnsi="Times New Roman" w:cs="Times New Roman"/>
          <w:sz w:val="24"/>
          <w:szCs w:val="24"/>
          <w:lang/>
        </w:rPr>
        <w:t>бројна и хетерогена група</w:t>
      </w:r>
      <w:r w:rsidRPr="00D05F6A">
        <w:rPr>
          <w:rFonts w:ascii="Times New Roman" w:eastAsia="Times New Roman" w:hAnsi="Times New Roman" w:cs="Times New Roman"/>
          <w:sz w:val="24"/>
          <w:szCs w:val="24"/>
          <w:lang/>
        </w:rPr>
        <w:t xml:space="preserve"> протеина, које продукују </w:t>
      </w:r>
      <w:r>
        <w:rPr>
          <w:rFonts w:ascii="Times New Roman" w:eastAsia="Times New Roman" w:hAnsi="Times New Roman" w:cs="Times New Roman"/>
          <w:sz w:val="24"/>
          <w:szCs w:val="24"/>
          <w:lang/>
        </w:rPr>
        <w:t>различите ћелије</w:t>
      </w:r>
      <w:r w:rsidRPr="00D05F6A">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Цитокини учествују у неспецифичном и специфичном имунском одговору</w:t>
      </w:r>
      <w:r w:rsidRPr="00D05F6A">
        <w:rPr>
          <w:rFonts w:ascii="Times New Roman" w:eastAsia="Times New Roman" w:hAnsi="Times New Roman" w:cs="Times New Roman"/>
          <w:sz w:val="24"/>
          <w:szCs w:val="24"/>
          <w:lang/>
        </w:rPr>
        <w:t>. Око 180 гена људског генома ко</w:t>
      </w:r>
      <w:r>
        <w:rPr>
          <w:rFonts w:ascii="Times New Roman" w:eastAsia="Times New Roman" w:hAnsi="Times New Roman" w:cs="Times New Roman"/>
          <w:sz w:val="24"/>
          <w:szCs w:val="24"/>
          <w:lang/>
        </w:rPr>
        <w:t>дира цитокине</w:t>
      </w:r>
      <w:r w:rsidRPr="00D05F6A">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Цитокин</w:t>
      </w:r>
      <w:r w:rsidR="00584B7B">
        <w:rPr>
          <w:rFonts w:ascii="Times New Roman" w:eastAsia="Times New Roman" w:hAnsi="Times New Roman" w:cs="Times New Roman"/>
          <w:sz w:val="24"/>
          <w:szCs w:val="24"/>
          <w:lang/>
        </w:rPr>
        <w:t>и имају снажно дејство па је њих</w:t>
      </w:r>
      <w:r>
        <w:rPr>
          <w:rFonts w:ascii="Times New Roman" w:eastAsia="Times New Roman" w:hAnsi="Times New Roman" w:cs="Times New Roman"/>
          <w:sz w:val="24"/>
          <w:szCs w:val="24"/>
          <w:lang/>
        </w:rPr>
        <w:t xml:space="preserve">ова синтеза и секреција строго контролисана. Активација ћелије </w:t>
      </w:r>
      <w:r w:rsidRPr="00D05F6A">
        <w:rPr>
          <w:rFonts w:ascii="Times New Roman" w:eastAsia="Times New Roman" w:hAnsi="Times New Roman" w:cs="Times New Roman"/>
          <w:sz w:val="24"/>
          <w:szCs w:val="24"/>
          <w:lang/>
        </w:rPr>
        <w:t>индукује транскрипцију гена одговорних за синтезу цитокина. Молекули информацион</w:t>
      </w:r>
      <w:r>
        <w:rPr>
          <w:rFonts w:ascii="Times New Roman" w:eastAsia="Times New Roman" w:hAnsi="Times New Roman" w:cs="Times New Roman"/>
          <w:sz w:val="24"/>
          <w:szCs w:val="24"/>
          <w:lang/>
        </w:rPr>
        <w:t xml:space="preserve">е рибонукелинске киселине (иРНК) </w:t>
      </w:r>
      <w:r w:rsidRPr="00D05F6A">
        <w:rPr>
          <w:rFonts w:ascii="Times New Roman" w:eastAsia="Times New Roman" w:hAnsi="Times New Roman" w:cs="Times New Roman"/>
          <w:sz w:val="24"/>
          <w:szCs w:val="24"/>
          <w:lang/>
        </w:rPr>
        <w:t xml:space="preserve"> који учествују у транскрипцији гена одговорних за синтезу цитокина су нестабилни, брзо се разграђују, тако да је и синтеза цитокина</w:t>
      </w:r>
      <w:r>
        <w:rPr>
          <w:rFonts w:ascii="Times New Roman" w:eastAsia="Times New Roman" w:hAnsi="Times New Roman" w:cs="Times New Roman"/>
          <w:sz w:val="24"/>
          <w:szCs w:val="24"/>
          <w:lang/>
        </w:rPr>
        <w:t xml:space="preserve"> тренутна и пролазна. </w:t>
      </w:r>
      <w:r>
        <w:rPr>
          <w:rFonts w:ascii="Times New Roman" w:eastAsia="Times New Roman" w:hAnsi="Times New Roman" w:cs="Times New Roman"/>
          <w:sz w:val="24"/>
          <w:szCs w:val="24"/>
          <w:lang/>
        </w:rPr>
        <w:lastRenderedPageBreak/>
        <w:t xml:space="preserve">Дакле, цитокини се </w:t>
      </w:r>
      <w:r w:rsidRPr="00D05F6A">
        <w:rPr>
          <w:rFonts w:ascii="Times New Roman" w:eastAsia="Times New Roman" w:hAnsi="Times New Roman" w:cs="Times New Roman"/>
          <w:sz w:val="24"/>
          <w:szCs w:val="24"/>
          <w:lang/>
        </w:rPr>
        <w:t>не складиште у ћелији у виду предход</w:t>
      </w:r>
      <w:r>
        <w:rPr>
          <w:rFonts w:ascii="Times New Roman" w:eastAsia="Times New Roman" w:hAnsi="Times New Roman" w:cs="Times New Roman"/>
          <w:sz w:val="24"/>
          <w:szCs w:val="24"/>
          <w:lang/>
        </w:rPr>
        <w:t>но формираних молекула</w:t>
      </w:r>
      <w:r w:rsidRPr="00D05F6A">
        <w:rPr>
          <w:rFonts w:ascii="Times New Roman" w:eastAsia="Times New Roman" w:hAnsi="Times New Roman" w:cs="Times New Roman"/>
          <w:sz w:val="24"/>
          <w:szCs w:val="24"/>
          <w:lang/>
        </w:rPr>
        <w:t>.</w:t>
      </w:r>
      <w:r>
        <w:rPr>
          <w:rFonts w:ascii="Times New Roman" w:eastAsia="Times New Roman" w:hAnsi="Times New Roman" w:cs="Times New Roman"/>
          <w:sz w:val="24"/>
          <w:szCs w:val="24"/>
          <w:lang/>
        </w:rPr>
        <w:t xml:space="preserve"> Уз то,</w:t>
      </w:r>
      <w:r w:rsidRPr="00D05F6A">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р</w:t>
      </w:r>
      <w:r w:rsidRPr="00D05F6A">
        <w:rPr>
          <w:rFonts w:ascii="Times New Roman" w:eastAsia="Times New Roman" w:hAnsi="Times New Roman" w:cs="Times New Roman"/>
          <w:sz w:val="24"/>
          <w:szCs w:val="24"/>
          <w:lang/>
        </w:rPr>
        <w:t xml:space="preserve">егулација синтезе цитокина обавља се и на постранскрипционом нивоу, модификацијом примарне </w:t>
      </w:r>
      <w:r>
        <w:rPr>
          <w:rFonts w:ascii="Times New Roman" w:eastAsia="Times New Roman" w:hAnsi="Times New Roman" w:cs="Times New Roman"/>
          <w:sz w:val="24"/>
          <w:szCs w:val="24"/>
          <w:lang/>
        </w:rPr>
        <w:t>иРНК</w:t>
      </w:r>
      <w:r w:rsidRPr="00D05F6A">
        <w:rPr>
          <w:rFonts w:ascii="Times New Roman" w:eastAsia="Times New Roman" w:hAnsi="Times New Roman" w:cs="Times New Roman"/>
          <w:sz w:val="24"/>
          <w:szCs w:val="24"/>
          <w:lang/>
        </w:rPr>
        <w:t xml:space="preserve"> и посттранслационим механизмима као што је протеолиза инактивног прекурса са циљем формирања активног цитокина. </w:t>
      </w:r>
    </w:p>
    <w:p w:rsidR="00D05F6A" w:rsidRDefault="00D05F6A" w:rsidP="00D05F6A">
      <w:pPr>
        <w:spacing w:after="0" w:line="360" w:lineRule="auto"/>
        <w:jc w:val="both"/>
        <w:rPr>
          <w:rFonts w:ascii="Times New Roman" w:eastAsia="Times New Roman" w:hAnsi="Times New Roman" w:cs="Times New Roman"/>
          <w:sz w:val="24"/>
          <w:szCs w:val="24"/>
          <w:lang/>
        </w:rPr>
      </w:pPr>
      <w:r w:rsidRPr="00D05F6A">
        <w:rPr>
          <w:rFonts w:ascii="Times New Roman" w:eastAsia="Times New Roman" w:hAnsi="Times New Roman" w:cs="Times New Roman"/>
          <w:sz w:val="24"/>
          <w:szCs w:val="24"/>
          <w:lang/>
        </w:rPr>
        <w:t xml:space="preserve">Цитокине карактерише способност деловања на различите типове ћелије и постизање различитих биолошких ефеката. Са друге стране, бројни цитокини могу имати исту функцију. Цитокини могу деловати стимулативно или инхибиторно на друге цитокине, стварати међусобно адитивне или синергистичке ефекте или антагонизовати једни друге. Велики број цитокина своју функцију обавља </w:t>
      </w:r>
      <w:r>
        <w:rPr>
          <w:rFonts w:ascii="Times New Roman" w:eastAsia="Times New Roman" w:hAnsi="Times New Roman" w:cs="Times New Roman"/>
          <w:sz w:val="24"/>
          <w:szCs w:val="24"/>
          <w:lang/>
        </w:rPr>
        <w:t xml:space="preserve">локално, </w:t>
      </w:r>
      <w:r w:rsidRPr="00D05F6A">
        <w:rPr>
          <w:rFonts w:ascii="Times New Roman" w:eastAsia="Times New Roman" w:hAnsi="Times New Roman" w:cs="Times New Roman"/>
          <w:sz w:val="24"/>
          <w:szCs w:val="24"/>
          <w:lang/>
        </w:rPr>
        <w:t>на месту</w:t>
      </w:r>
      <w:r>
        <w:rPr>
          <w:rFonts w:ascii="Times New Roman" w:eastAsia="Times New Roman" w:hAnsi="Times New Roman" w:cs="Times New Roman"/>
          <w:sz w:val="24"/>
          <w:szCs w:val="24"/>
          <w:lang/>
        </w:rPr>
        <w:t>,</w:t>
      </w:r>
      <w:r w:rsidRPr="00D05F6A">
        <w:rPr>
          <w:rFonts w:ascii="Times New Roman" w:eastAsia="Times New Roman" w:hAnsi="Times New Roman" w:cs="Times New Roman"/>
          <w:sz w:val="24"/>
          <w:szCs w:val="24"/>
          <w:lang/>
        </w:rPr>
        <w:t xml:space="preserve"> у близини своје синтезе. Цитокини могу деловати аутокрино, на ћелије које их стварају или паракрино, на суседне ћелије. Улазком у циркулацију, у случају секретовања цитокина у великим количинама, они своје дејство остварују и на удаљеним ћелија. Поједини цитокини имају значајнију улогу у аутокриној или паракриној ћелијској стимулацији, док други своју функцију остварују пре свега системским деловањем. </w:t>
      </w:r>
    </w:p>
    <w:p w:rsidR="00D05F6A" w:rsidRDefault="00D05F6A" w:rsidP="00D05F6A">
      <w:pPr>
        <w:spacing w:after="0" w:line="360" w:lineRule="auto"/>
        <w:jc w:val="both"/>
        <w:rPr>
          <w:rFonts w:ascii="Times New Roman" w:eastAsia="Times New Roman" w:hAnsi="Times New Roman" w:cs="Times New Roman"/>
          <w:sz w:val="24"/>
          <w:szCs w:val="24"/>
          <w:lang/>
        </w:rPr>
      </w:pPr>
      <w:r w:rsidRPr="00D05F6A">
        <w:rPr>
          <w:rFonts w:ascii="Times New Roman" w:eastAsia="Times New Roman" w:hAnsi="Times New Roman" w:cs="Times New Roman"/>
          <w:sz w:val="24"/>
          <w:szCs w:val="24"/>
          <w:lang/>
        </w:rPr>
        <w:t xml:space="preserve">Цитокине медијаторе и регулаторе неспецифичне имуности секретују пре свега дендритске ћелије, макрофаги и мастоцити. Они покрећу и контролишу запаљенски процес и имају важну улогу у одбрани домаћина од микроорганизма. У стеченом имунском одговору, најзначајнију улогу имају цитокини које секретују помоћнички Т лимфоцити. Поједини цитокини имају значајну улогу у оба типа имунског одговора. Поред своје основне функције, цитокини могу бити и фактори раста хематопоезних ћелија и регулишу процес диференцијације имунских ћелија у косној сржи. </w:t>
      </w:r>
    </w:p>
    <w:p w:rsidR="00584B7B" w:rsidRDefault="00584B7B" w:rsidP="00D05F6A">
      <w:pPr>
        <w:spacing w:after="0"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Цитокини, њихови агонисти и антагонисти, као и солубилни рецептори и инхибитори, односно блокатори рецептора за цитокине, испитивани су у терапији многих болести.</w:t>
      </w:r>
    </w:p>
    <w:p w:rsidR="00393A0E" w:rsidRPr="00393A0E" w:rsidRDefault="00393A0E" w:rsidP="00393A0E">
      <w:pPr>
        <w:spacing w:after="0" w:line="36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Током последњих тридесетак година</w:t>
      </w:r>
      <w:r w:rsidRPr="00A51826">
        <w:rPr>
          <w:rFonts w:ascii="Times New Roman" w:eastAsia="Times New Roman" w:hAnsi="Times New Roman"/>
          <w:sz w:val="24"/>
          <w:szCs w:val="24"/>
          <w:lang w:val="sr-Cyrl-CS"/>
        </w:rPr>
        <w:t>, захваљујући молекуларним техникама,</w:t>
      </w:r>
      <w:r>
        <w:rPr>
          <w:rFonts w:ascii="Times New Roman" w:eastAsia="Times New Roman" w:hAnsi="Times New Roman"/>
          <w:sz w:val="24"/>
          <w:szCs w:val="24"/>
          <w:lang w:val="sr-Cyrl-CS"/>
        </w:rPr>
        <w:t xml:space="preserve"> дефинисана је структура и функција </w:t>
      </w:r>
      <w:r w:rsidRPr="00A51826">
        <w:rPr>
          <w:rFonts w:ascii="Times New Roman" w:eastAsia="Times New Roman" w:hAnsi="Times New Roman"/>
          <w:sz w:val="24"/>
          <w:szCs w:val="24"/>
          <w:lang w:val="sr-Cyrl-CS"/>
        </w:rPr>
        <w:t>цитокина и њихових рецептор</w:t>
      </w:r>
      <w:r>
        <w:rPr>
          <w:rFonts w:ascii="Times New Roman" w:eastAsia="Times New Roman" w:hAnsi="Times New Roman"/>
          <w:sz w:val="24"/>
          <w:szCs w:val="24"/>
          <w:lang w:val="sr-Cyrl-CS"/>
        </w:rPr>
        <w:t xml:space="preserve">а што </w:t>
      </w:r>
      <w:r w:rsidRPr="00A51826">
        <w:rPr>
          <w:rFonts w:ascii="Times New Roman" w:eastAsia="Times New Roman" w:hAnsi="Times New Roman"/>
          <w:sz w:val="24"/>
          <w:szCs w:val="24"/>
          <w:lang w:val="sr-Cyrl-CS"/>
        </w:rPr>
        <w:t xml:space="preserve">је омогућило утврђивање </w:t>
      </w:r>
      <w:r>
        <w:rPr>
          <w:rFonts w:ascii="Times New Roman" w:eastAsia="Times New Roman" w:hAnsi="Times New Roman"/>
          <w:sz w:val="24"/>
          <w:szCs w:val="24"/>
          <w:lang w:val="sr-Cyrl-CS"/>
        </w:rPr>
        <w:t>значаја</w:t>
      </w:r>
      <w:r w:rsidRPr="00A51826">
        <w:rPr>
          <w:rFonts w:ascii="Times New Roman" w:eastAsia="Times New Roman" w:hAnsi="Times New Roman"/>
          <w:sz w:val="24"/>
          <w:szCs w:val="24"/>
          <w:lang w:val="sr-Cyrl-CS"/>
        </w:rPr>
        <w:t xml:space="preserve"> цитокина у физиолошким и патолошким стањима, а такође </w:t>
      </w:r>
      <w:r>
        <w:rPr>
          <w:rFonts w:ascii="Times New Roman" w:eastAsia="Times New Roman" w:hAnsi="Times New Roman"/>
          <w:sz w:val="24"/>
          <w:szCs w:val="24"/>
          <w:lang w:val="sr-Cyrl-CS"/>
        </w:rPr>
        <w:t xml:space="preserve">је омогућило </w:t>
      </w:r>
      <w:r w:rsidRPr="00A51826">
        <w:rPr>
          <w:rFonts w:ascii="Times New Roman" w:eastAsia="Times New Roman" w:hAnsi="Times New Roman"/>
          <w:sz w:val="24"/>
          <w:szCs w:val="24"/>
          <w:lang w:val="sr-Cyrl-CS"/>
        </w:rPr>
        <w:t>и примену ци</w:t>
      </w:r>
      <w:r>
        <w:rPr>
          <w:rFonts w:ascii="Times New Roman" w:eastAsia="Times New Roman" w:hAnsi="Times New Roman"/>
          <w:sz w:val="24"/>
          <w:szCs w:val="24"/>
          <w:lang w:val="sr-Cyrl-CS"/>
        </w:rPr>
        <w:t>токина у терапији неких болести:</w:t>
      </w:r>
      <w:r w:rsidRPr="00A51826">
        <w:rPr>
          <w:rFonts w:ascii="Times New Roman" w:eastAsia="Times New Roman" w:hAnsi="Times New Roman"/>
          <w:sz w:val="24"/>
          <w:szCs w:val="24"/>
          <w:lang w:val="sr-Cyrl-CS"/>
        </w:rPr>
        <w:t xml:space="preserve"> интерферона у лечењу хроничног хепатитиса изазваног хепатитис В вир</w:t>
      </w:r>
      <w:r>
        <w:rPr>
          <w:rFonts w:ascii="Times New Roman" w:eastAsia="Times New Roman" w:hAnsi="Times New Roman"/>
          <w:sz w:val="24"/>
          <w:szCs w:val="24"/>
          <w:lang w:val="sr-Cyrl-CS"/>
        </w:rPr>
        <w:t>усом и Капоши саркома</w:t>
      </w:r>
      <w:r w:rsidRPr="00A51826">
        <w:rPr>
          <w:rFonts w:ascii="Times New Roman" w:eastAsia="Times New Roman" w:hAnsi="Times New Roman"/>
          <w:sz w:val="24"/>
          <w:szCs w:val="24"/>
          <w:lang w:val="sr-Cyrl-CS"/>
        </w:rPr>
        <w:t xml:space="preserve">, </w:t>
      </w:r>
      <w:r>
        <w:rPr>
          <w:rFonts w:ascii="Times New Roman" w:eastAsia="Times New Roman" w:hAnsi="Times New Roman"/>
          <w:sz w:val="24"/>
          <w:szCs w:val="24"/>
        </w:rPr>
        <w:t>IL-2</w:t>
      </w:r>
      <w:r w:rsidRPr="00A51826">
        <w:rPr>
          <w:rFonts w:ascii="Times New Roman" w:eastAsia="Times New Roman" w:hAnsi="Times New Roman"/>
          <w:sz w:val="24"/>
          <w:szCs w:val="24"/>
          <w:lang w:val="sr-Cyrl-CS"/>
        </w:rPr>
        <w:t xml:space="preserve"> у т</w:t>
      </w:r>
      <w:r>
        <w:rPr>
          <w:rFonts w:ascii="Times New Roman" w:eastAsia="Times New Roman" w:hAnsi="Times New Roman"/>
          <w:sz w:val="24"/>
          <w:szCs w:val="24"/>
          <w:lang/>
        </w:rPr>
        <w:t>ерапији карцинома бубрега</w:t>
      </w:r>
      <w:r w:rsidRPr="00A51826">
        <w:rPr>
          <w:rFonts w:ascii="Times New Roman" w:eastAsia="Times New Roman" w:hAnsi="Times New Roman"/>
          <w:sz w:val="24"/>
          <w:szCs w:val="24"/>
          <w:lang w:val="sr-Cyrl-CS"/>
        </w:rPr>
        <w:t xml:space="preserve">, фактора стимулације </w:t>
      </w:r>
      <w:r>
        <w:rPr>
          <w:rFonts w:ascii="Times New Roman" w:eastAsia="Times New Roman" w:hAnsi="Times New Roman"/>
          <w:sz w:val="24"/>
          <w:szCs w:val="24"/>
          <w:lang w:val="sr-Cyrl-CS"/>
        </w:rPr>
        <w:t>гранулоцита колонија</w:t>
      </w:r>
      <w:r w:rsidRPr="00A51826">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код пацијената са неутропенијом насталом након примене </w:t>
      </w:r>
      <w:r w:rsidRPr="00A51826">
        <w:rPr>
          <w:rFonts w:ascii="Times New Roman" w:eastAsia="Times New Roman" w:hAnsi="Times New Roman"/>
          <w:sz w:val="24"/>
          <w:szCs w:val="24"/>
          <w:lang w:val="sr-Cyrl-CS"/>
        </w:rPr>
        <w:t xml:space="preserve">хемиотерапије, </w:t>
      </w:r>
      <w:r>
        <w:rPr>
          <w:rFonts w:ascii="Times New Roman" w:eastAsia="Times New Roman" w:hAnsi="Times New Roman"/>
          <w:sz w:val="24"/>
          <w:szCs w:val="24"/>
          <w:lang w:val="sr-Cyrl-CS"/>
        </w:rPr>
        <w:t>IL-12 у терапији</w:t>
      </w:r>
      <w:r w:rsidRPr="00A51826">
        <w:rPr>
          <w:rFonts w:ascii="Times New Roman" w:eastAsia="Times New Roman" w:hAnsi="Times New Roman"/>
          <w:sz w:val="24"/>
          <w:szCs w:val="24"/>
          <w:lang w:val="sr-Cyrl-CS"/>
        </w:rPr>
        <w:t xml:space="preserve"> различитих инфективних болести (</w:t>
      </w:r>
      <w:r w:rsidRPr="00A51826">
        <w:rPr>
          <w:rFonts w:ascii="Times New Roman" w:eastAsia="Times New Roman" w:hAnsi="Times New Roman"/>
          <w:sz w:val="24"/>
          <w:szCs w:val="24"/>
        </w:rPr>
        <w:t>AIDS</w:t>
      </w:r>
      <w:r>
        <w:rPr>
          <w:rFonts w:ascii="Times New Roman" w:eastAsia="Times New Roman" w:hAnsi="Times New Roman"/>
          <w:sz w:val="24"/>
          <w:szCs w:val="24"/>
          <w:lang/>
        </w:rPr>
        <w:t>-а</w:t>
      </w:r>
      <w:r>
        <w:rPr>
          <w:rFonts w:ascii="Times New Roman" w:eastAsia="Times New Roman" w:hAnsi="Times New Roman"/>
          <w:sz w:val="24"/>
          <w:szCs w:val="24"/>
          <w:lang w:val="sr-Cyrl-CS"/>
        </w:rPr>
        <w:t xml:space="preserve">, маларије, туберкулозе, шистозомијазе), док су се моноклонска антитела усмерена против инфламацијских цитокина (нпр. </w:t>
      </w:r>
      <w:r>
        <w:rPr>
          <w:rFonts w:ascii="Times New Roman" w:eastAsia="Times New Roman" w:hAnsi="Times New Roman"/>
          <w:sz w:val="24"/>
          <w:szCs w:val="24"/>
        </w:rPr>
        <w:t>TNF-</w:t>
      </w:r>
      <w:r>
        <w:rPr>
          <w:rFonts w:ascii="Times New Roman" w:eastAsia="Times New Roman" w:hAnsi="Times New Roman" w:cs="Times New Roman"/>
          <w:sz w:val="24"/>
          <w:szCs w:val="24"/>
        </w:rPr>
        <w:t>α</w:t>
      </w:r>
      <w:r>
        <w:rPr>
          <w:rFonts w:ascii="Times New Roman" w:eastAsia="Times New Roman" w:hAnsi="Times New Roman"/>
          <w:sz w:val="24"/>
          <w:szCs w:val="24"/>
        </w:rPr>
        <w:t>, IL-1)</w:t>
      </w:r>
      <w:r>
        <w:rPr>
          <w:rFonts w:ascii="Times New Roman" w:eastAsia="Times New Roman" w:hAnsi="Times New Roman"/>
          <w:sz w:val="24"/>
          <w:szCs w:val="24"/>
          <w:lang/>
        </w:rPr>
        <w:t xml:space="preserve"> и њихових рецептора</w:t>
      </w: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антагонисти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ових</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молекула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као</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њихови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солубилни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рецептори</w:t>
      </w:r>
      <w:proofErr w:type="spellEnd"/>
      <w:r>
        <w:rPr>
          <w:rFonts w:ascii="Times New Roman" w:eastAsia="Times New Roman" w:hAnsi="Times New Roman"/>
          <w:sz w:val="24"/>
          <w:szCs w:val="24"/>
          <w:lang/>
        </w:rPr>
        <w:t xml:space="preserve"> (нпр. </w:t>
      </w:r>
      <w:r>
        <w:rPr>
          <w:rFonts w:ascii="Times New Roman" w:eastAsia="Times New Roman" w:hAnsi="Times New Roman"/>
          <w:sz w:val="24"/>
          <w:szCs w:val="24"/>
        </w:rPr>
        <w:t>IL-1Ra)</w:t>
      </w:r>
      <w:r w:rsidRPr="00A51826">
        <w:rPr>
          <w:rFonts w:ascii="Times New Roman" w:eastAsia="Times New Roman" w:hAnsi="Times New Roman"/>
          <w:sz w:val="24"/>
          <w:szCs w:val="24"/>
          <w:lang w:val="sr-Cyrl-CS"/>
        </w:rPr>
        <w:t xml:space="preserve">, </w:t>
      </w:r>
      <w:r>
        <w:rPr>
          <w:rFonts w:ascii="Times New Roman" w:eastAsia="Times New Roman" w:hAnsi="Times New Roman"/>
          <w:sz w:val="24"/>
          <w:szCs w:val="24"/>
          <w:lang/>
        </w:rPr>
        <w:t xml:space="preserve">испитивали и користили </w:t>
      </w:r>
      <w:r w:rsidRPr="00A51826">
        <w:rPr>
          <w:rFonts w:ascii="Times New Roman" w:eastAsia="Times New Roman" w:hAnsi="Times New Roman"/>
          <w:sz w:val="24"/>
          <w:szCs w:val="24"/>
          <w:lang w:val="sr-Cyrl-CS"/>
        </w:rPr>
        <w:t xml:space="preserve">у терапији </w:t>
      </w:r>
      <w:r>
        <w:rPr>
          <w:rFonts w:ascii="Times New Roman" w:eastAsia="Times New Roman" w:hAnsi="Times New Roman"/>
          <w:sz w:val="24"/>
          <w:szCs w:val="24"/>
          <w:lang w:val="sr-Cyrl-CS"/>
        </w:rPr>
        <w:t xml:space="preserve">аутоимунских болести </w:t>
      </w:r>
      <w:r>
        <w:rPr>
          <w:rFonts w:ascii="Times New Roman" w:eastAsia="Times New Roman" w:hAnsi="Times New Roman"/>
          <w:sz w:val="24"/>
          <w:szCs w:val="24"/>
          <w:lang w:val="sr-Cyrl-CS"/>
        </w:rPr>
        <w:lastRenderedPageBreak/>
        <w:t>(реуматоидни артитис, улцерозни колитис, итд.).</w:t>
      </w:r>
      <w:r w:rsidRPr="00393A0E">
        <w:rPr>
          <w:rFonts w:ascii="Times New Roman" w:eastAsia="Times New Roman" w:hAnsi="Times New Roman" w:cs="Times New Roman"/>
          <w:sz w:val="24"/>
          <w:szCs w:val="24"/>
          <w:lang w:val="sr-Cyrl-CS"/>
        </w:rPr>
        <w:t xml:space="preserve"> </w:t>
      </w:r>
      <w:r w:rsidRPr="00393A0E">
        <w:rPr>
          <w:rFonts w:ascii="Times New Roman" w:eastAsia="Times New Roman" w:hAnsi="Times New Roman"/>
          <w:sz w:val="24"/>
          <w:szCs w:val="24"/>
          <w:lang w:val="sr-Cyrl-CS"/>
        </w:rPr>
        <w:t xml:space="preserve">Међутим, цитокинска или анти-цитокинска терапија често има многа нежељена дејства, </w:t>
      </w:r>
      <w:r w:rsidR="00C65387">
        <w:rPr>
          <w:rFonts w:ascii="Times New Roman" w:eastAsia="Times New Roman" w:hAnsi="Times New Roman"/>
          <w:sz w:val="24"/>
          <w:szCs w:val="24"/>
          <w:lang w:val="sr-Cyrl-CS"/>
        </w:rPr>
        <w:t xml:space="preserve">а </w:t>
      </w:r>
      <w:r w:rsidRPr="00393A0E">
        <w:rPr>
          <w:rFonts w:ascii="Times New Roman" w:eastAsia="Times New Roman" w:hAnsi="Times New Roman"/>
          <w:sz w:val="24"/>
          <w:szCs w:val="24"/>
          <w:lang w:val="sr-Cyrl-CS"/>
        </w:rPr>
        <w:t xml:space="preserve">понекад </w:t>
      </w:r>
      <w:r w:rsidR="00C65387">
        <w:rPr>
          <w:rFonts w:ascii="Times New Roman" w:eastAsia="Times New Roman" w:hAnsi="Times New Roman"/>
          <w:sz w:val="24"/>
          <w:szCs w:val="24"/>
          <w:lang w:val="sr-Cyrl-CS"/>
        </w:rPr>
        <w:t xml:space="preserve">може резултирати </w:t>
      </w:r>
      <w:r w:rsidRPr="00393A0E">
        <w:rPr>
          <w:rFonts w:ascii="Times New Roman" w:eastAsia="Times New Roman" w:hAnsi="Times New Roman"/>
          <w:sz w:val="24"/>
          <w:szCs w:val="24"/>
          <w:lang w:val="sr-Cyrl-CS"/>
        </w:rPr>
        <w:t>и смртни</w:t>
      </w:r>
      <w:r w:rsidR="00C65387">
        <w:rPr>
          <w:rFonts w:ascii="Times New Roman" w:eastAsia="Times New Roman" w:hAnsi="Times New Roman"/>
          <w:sz w:val="24"/>
          <w:szCs w:val="24"/>
          <w:lang w:val="sr-Cyrl-CS"/>
        </w:rPr>
        <w:t>м</w:t>
      </w:r>
      <w:r w:rsidRPr="00393A0E">
        <w:rPr>
          <w:rFonts w:ascii="Times New Roman" w:eastAsia="Times New Roman" w:hAnsi="Times New Roman"/>
          <w:sz w:val="24"/>
          <w:szCs w:val="24"/>
          <w:lang w:val="sr-Cyrl-CS"/>
        </w:rPr>
        <w:t xml:space="preserve"> исход</w:t>
      </w:r>
      <w:r w:rsidR="00C65387">
        <w:rPr>
          <w:rFonts w:ascii="Times New Roman" w:eastAsia="Times New Roman" w:hAnsi="Times New Roman"/>
          <w:sz w:val="24"/>
          <w:szCs w:val="24"/>
          <w:lang w:val="sr-Cyrl-CS"/>
        </w:rPr>
        <w:t>ом</w:t>
      </w:r>
      <w:r w:rsidRPr="00393A0E">
        <w:rPr>
          <w:rFonts w:ascii="Times New Roman" w:eastAsia="Times New Roman" w:hAnsi="Times New Roman"/>
          <w:sz w:val="24"/>
          <w:szCs w:val="24"/>
          <w:lang w:val="sr-Cyrl-CS"/>
        </w:rPr>
        <w:t xml:space="preserve">. </w:t>
      </w:r>
      <w:r w:rsidR="005106A6">
        <w:rPr>
          <w:rFonts w:ascii="Times New Roman" w:eastAsia="Times New Roman" w:hAnsi="Times New Roman"/>
          <w:sz w:val="24"/>
          <w:szCs w:val="24"/>
          <w:lang w:val="sr-Cyrl-CS"/>
        </w:rPr>
        <w:t>Нежељена</w:t>
      </w:r>
      <w:r w:rsidR="00C65387">
        <w:rPr>
          <w:rFonts w:ascii="Times New Roman" w:eastAsia="Times New Roman" w:hAnsi="Times New Roman"/>
          <w:sz w:val="24"/>
          <w:szCs w:val="24"/>
          <w:lang w:val="sr-Cyrl-CS"/>
        </w:rPr>
        <w:t xml:space="preserve"> дејства цитокина су бројна</w:t>
      </w:r>
      <w:r w:rsidR="005106A6">
        <w:rPr>
          <w:rFonts w:ascii="Times New Roman" w:eastAsia="Times New Roman" w:hAnsi="Times New Roman"/>
          <w:sz w:val="24"/>
          <w:szCs w:val="24"/>
          <w:lang w:val="sr-Cyrl-CS"/>
        </w:rPr>
        <w:t xml:space="preserve"> и зависе од стања организма пацијента и од пимењеног цитокина. Најчешће се срећу:</w:t>
      </w:r>
      <w:r w:rsidRPr="00393A0E">
        <w:rPr>
          <w:rFonts w:ascii="Times New Roman" w:eastAsia="Times New Roman" w:hAnsi="Times New Roman"/>
          <w:sz w:val="24"/>
          <w:szCs w:val="24"/>
          <w:lang w:val="sr-Cyrl-CS"/>
        </w:rPr>
        <w:t xml:space="preserve"> </w:t>
      </w:r>
      <w:r w:rsidR="005106A6">
        <w:rPr>
          <w:rFonts w:ascii="Times New Roman" w:eastAsia="Times New Roman" w:hAnsi="Times New Roman"/>
          <w:sz w:val="24"/>
          <w:szCs w:val="24"/>
          <w:lang w:val="sr-Cyrl-CS"/>
        </w:rPr>
        <w:t xml:space="preserve">поремећај општег стања организма (слабост, малаксалост, поспаност, грозница, </w:t>
      </w:r>
      <w:r w:rsidRPr="00393A0E">
        <w:rPr>
          <w:rFonts w:ascii="Times New Roman" w:eastAsia="Times New Roman" w:hAnsi="Times New Roman"/>
          <w:sz w:val="24"/>
          <w:szCs w:val="24"/>
          <w:lang w:val="sr-Cyrl-CS"/>
        </w:rPr>
        <w:t>главобоља, бол у мишићима</w:t>
      </w:r>
      <w:r w:rsidR="005106A6">
        <w:rPr>
          <w:rFonts w:ascii="Times New Roman" w:eastAsia="Times New Roman" w:hAnsi="Times New Roman"/>
          <w:sz w:val="24"/>
          <w:szCs w:val="24"/>
          <w:lang w:val="sr-Cyrl-CS"/>
        </w:rPr>
        <w:t>)</w:t>
      </w:r>
      <w:r w:rsidRPr="00393A0E">
        <w:rPr>
          <w:rFonts w:ascii="Times New Roman" w:eastAsia="Times New Roman" w:hAnsi="Times New Roman"/>
          <w:sz w:val="24"/>
          <w:szCs w:val="24"/>
          <w:lang w:val="sr-Cyrl-CS"/>
        </w:rPr>
        <w:t>,</w:t>
      </w:r>
      <w:r w:rsidR="005106A6">
        <w:rPr>
          <w:rFonts w:ascii="Times New Roman" w:eastAsia="Times New Roman" w:hAnsi="Times New Roman"/>
          <w:sz w:val="24"/>
          <w:szCs w:val="24"/>
          <w:lang w:val="sr-Cyrl-CS"/>
        </w:rPr>
        <w:t xml:space="preserve"> осип, поремећаји кардиоваскуларног система (</w:t>
      </w:r>
      <w:r w:rsidRPr="00393A0E">
        <w:rPr>
          <w:rFonts w:ascii="Times New Roman" w:eastAsia="Times New Roman" w:hAnsi="Times New Roman"/>
          <w:sz w:val="24"/>
          <w:szCs w:val="24"/>
          <w:lang w:val="sr-Cyrl-CS"/>
        </w:rPr>
        <w:t>пад крвног притиска, тахикардија, смањења сатурације артеријске крви кисеоником</w:t>
      </w:r>
      <w:r w:rsidR="005106A6">
        <w:rPr>
          <w:rFonts w:ascii="Times New Roman" w:eastAsia="Times New Roman" w:hAnsi="Times New Roman"/>
          <w:sz w:val="24"/>
          <w:szCs w:val="24"/>
          <w:lang w:val="sr-Cyrl-CS"/>
        </w:rPr>
        <w:t xml:space="preserve">), </w:t>
      </w:r>
      <w:r w:rsidR="005106A6" w:rsidRPr="00393A0E">
        <w:rPr>
          <w:rFonts w:ascii="Times New Roman" w:eastAsia="Times New Roman" w:hAnsi="Times New Roman"/>
          <w:sz w:val="24"/>
          <w:szCs w:val="24"/>
          <w:lang w:val="sr-Cyrl-CS"/>
        </w:rPr>
        <w:t>депресија костне сржи</w:t>
      </w:r>
      <w:r w:rsidR="005106A6">
        <w:rPr>
          <w:rFonts w:ascii="Times New Roman" w:eastAsia="Times New Roman" w:hAnsi="Times New Roman"/>
          <w:sz w:val="24"/>
          <w:szCs w:val="24"/>
          <w:lang w:val="sr-Cyrl-CS"/>
        </w:rPr>
        <w:t xml:space="preserve"> (леукопенија, анемија), поремећаји функције штитасте жлезде и јетре.</w:t>
      </w:r>
    </w:p>
    <w:p w:rsidR="00393A0E" w:rsidRPr="00D05F6A" w:rsidRDefault="00393A0E" w:rsidP="00D05F6A">
      <w:pPr>
        <w:spacing w:after="0" w:line="360" w:lineRule="auto"/>
        <w:jc w:val="both"/>
        <w:rPr>
          <w:rFonts w:ascii="Times New Roman" w:eastAsia="Times New Roman" w:hAnsi="Times New Roman" w:cs="Times New Roman"/>
          <w:sz w:val="24"/>
          <w:szCs w:val="24"/>
          <w:lang/>
        </w:rPr>
      </w:pPr>
    </w:p>
    <w:p w:rsidR="00CB30C4" w:rsidRPr="00F044C3" w:rsidRDefault="00CB30C4" w:rsidP="00CB30C4">
      <w:pPr>
        <w:spacing w:line="23" w:lineRule="atLeast"/>
        <w:jc w:val="both"/>
        <w:rPr>
          <w:rFonts w:ascii="Times New Roman" w:hAnsi="Times New Roman"/>
          <w:b/>
          <w:sz w:val="24"/>
          <w:szCs w:val="24"/>
          <w:lang/>
        </w:rPr>
      </w:pPr>
      <w:r w:rsidRPr="00904368">
        <w:rPr>
          <w:rFonts w:ascii="Times New Roman" w:hAnsi="Times New Roman"/>
          <w:b/>
          <w:sz w:val="28"/>
          <w:szCs w:val="24"/>
          <w:lang/>
        </w:rPr>
        <w:t xml:space="preserve">Терапијска примена цитокина у лечењу аутоимунских болести </w:t>
      </w:r>
    </w:p>
    <w:p w:rsidR="00CB30C4" w:rsidRDefault="00904368" w:rsidP="00904368">
      <w:pPr>
        <w:spacing w:line="360" w:lineRule="auto"/>
        <w:jc w:val="both"/>
        <w:rPr>
          <w:rFonts w:ascii="Times New Roman" w:hAnsi="Times New Roman"/>
          <w:sz w:val="24"/>
          <w:szCs w:val="24"/>
          <w:lang/>
        </w:rPr>
      </w:pPr>
      <w:r>
        <w:rPr>
          <w:rFonts w:ascii="Times New Roman" w:hAnsi="Times New Roman"/>
          <w:sz w:val="24"/>
          <w:szCs w:val="24"/>
          <w:lang/>
        </w:rPr>
        <w:t>Терапијски приступ модулације функције цитокина у лечењу аутоимунских болести базиран је или на компетитивној инхибицији рецептора за инламацијске цитокине или на терапијској примени солубилних рецептора односно антагониста појединих инфламацијских цитокина који су важни у патогенези аутоимунских болести. Експериментални приступ појединих студија подразумевао је и терапијску примену анти-инфламацијских и имуноспресивних цитокина са жељом да се супримира имунски систем и на тај начин допринесе смањењу инфламације и оштећења ткива. Озбиљни нежељени ефекти оваквог терапијског приступа су настанак имунодефицијенције и развој опортунистичких, односно реактивација латентних инфекција које могу резултирати и фаталним исходом.</w:t>
      </w:r>
    </w:p>
    <w:p w:rsidR="00583D67" w:rsidRDefault="00583D67" w:rsidP="00583D67">
      <w:pPr>
        <w:spacing w:before="240" w:after="0" w:line="23" w:lineRule="atLeast"/>
        <w:jc w:val="both"/>
        <w:rPr>
          <w:rFonts w:ascii="Times New Roman" w:eastAsia="Calibri" w:hAnsi="Times New Roman" w:cs="Times New Roman"/>
          <w:b/>
          <w:sz w:val="24"/>
          <w:szCs w:val="24"/>
          <w:lang/>
        </w:rPr>
      </w:pPr>
    </w:p>
    <w:p w:rsidR="00904368" w:rsidRPr="00904368" w:rsidRDefault="00583D67" w:rsidP="00583D67">
      <w:pPr>
        <w:spacing w:before="240" w:after="0" w:line="23" w:lineRule="atLeast"/>
        <w:jc w:val="both"/>
        <w:rPr>
          <w:rFonts w:ascii="Times New Roman" w:eastAsia="Calibri" w:hAnsi="Times New Roman" w:cs="Times New Roman"/>
          <w:b/>
          <w:sz w:val="24"/>
          <w:szCs w:val="24"/>
          <w:lang/>
        </w:rPr>
      </w:pPr>
      <w:r>
        <w:rPr>
          <w:rFonts w:ascii="Times New Roman" w:eastAsia="Calibri" w:hAnsi="Times New Roman" w:cs="Times New Roman"/>
          <w:b/>
          <w:sz w:val="24"/>
          <w:szCs w:val="24"/>
          <w:lang/>
        </w:rPr>
        <w:t>Терапи</w:t>
      </w:r>
      <w:r w:rsidR="00AF4F2B">
        <w:rPr>
          <w:rFonts w:ascii="Times New Roman" w:eastAsia="Calibri" w:hAnsi="Times New Roman" w:cs="Times New Roman"/>
          <w:b/>
          <w:sz w:val="24"/>
          <w:szCs w:val="24"/>
          <w:lang/>
        </w:rPr>
        <w:t>ј</w:t>
      </w:r>
      <w:r>
        <w:rPr>
          <w:rFonts w:ascii="Times New Roman" w:eastAsia="Calibri" w:hAnsi="Times New Roman" w:cs="Times New Roman"/>
          <w:b/>
          <w:sz w:val="24"/>
          <w:szCs w:val="24"/>
          <w:lang/>
        </w:rPr>
        <w:t>с</w:t>
      </w:r>
      <w:r w:rsidR="00AF4F2B">
        <w:rPr>
          <w:rFonts w:ascii="Times New Roman" w:eastAsia="Calibri" w:hAnsi="Times New Roman" w:cs="Times New Roman"/>
          <w:b/>
          <w:sz w:val="24"/>
          <w:szCs w:val="24"/>
          <w:lang/>
        </w:rPr>
        <w:t xml:space="preserve">ка примена </w:t>
      </w:r>
      <w:r w:rsidR="00AF4F2B" w:rsidRPr="00AF4F2B">
        <w:rPr>
          <w:rFonts w:ascii="Times New Roman" w:eastAsia="Calibri" w:hAnsi="Times New Roman" w:cs="Times New Roman"/>
          <w:b/>
          <w:sz w:val="24"/>
          <w:szCs w:val="24"/>
          <w:lang/>
        </w:rPr>
        <w:t xml:space="preserve">IFN–ß </w:t>
      </w:r>
      <w:r w:rsidR="00AF4F2B">
        <w:rPr>
          <w:rFonts w:ascii="Times New Roman" w:eastAsia="Calibri" w:hAnsi="Times New Roman" w:cs="Times New Roman"/>
          <w:b/>
          <w:sz w:val="24"/>
          <w:szCs w:val="24"/>
          <w:lang/>
        </w:rPr>
        <w:t>у лечењу мултипле</w:t>
      </w:r>
      <w:r w:rsidR="00C230AB">
        <w:rPr>
          <w:rFonts w:ascii="Times New Roman" w:eastAsia="Calibri" w:hAnsi="Times New Roman" w:cs="Times New Roman"/>
          <w:b/>
          <w:sz w:val="24"/>
          <w:szCs w:val="24"/>
          <w:lang/>
        </w:rPr>
        <w:t xml:space="preserve"> склерозе</w:t>
      </w:r>
      <w:r w:rsidR="00904368" w:rsidRPr="00904368">
        <w:rPr>
          <w:rFonts w:ascii="Times New Roman" w:eastAsia="Calibri" w:hAnsi="Times New Roman" w:cs="Times New Roman"/>
          <w:b/>
          <w:sz w:val="24"/>
          <w:szCs w:val="24"/>
          <w:lang/>
        </w:rPr>
        <w:t xml:space="preserve"> </w:t>
      </w:r>
    </w:p>
    <w:p w:rsidR="005132CA" w:rsidRDefault="005132CA" w:rsidP="00583D67">
      <w:pPr>
        <w:spacing w:before="240" w:after="0" w:line="360" w:lineRule="auto"/>
        <w:jc w:val="both"/>
        <w:rPr>
          <w:rFonts w:ascii="Times New Roman" w:hAnsi="Times New Roman" w:cs="Times New Roman"/>
          <w:sz w:val="24"/>
          <w:szCs w:val="24"/>
        </w:rPr>
      </w:pPr>
      <w:r>
        <w:rPr>
          <w:rFonts w:ascii="Times New Roman" w:hAnsi="Times New Roman" w:cs="Times New Roman"/>
          <w:sz w:val="24"/>
          <w:szCs w:val="24"/>
          <w:lang/>
        </w:rPr>
        <w:t xml:space="preserve">Мултипла склероза је </w:t>
      </w:r>
      <w:proofErr w:type="spellStart"/>
      <w:r w:rsidRPr="00AE0E57">
        <w:rPr>
          <w:rFonts w:ascii="Times New Roman" w:hAnsi="Times New Roman" w:cs="Times New Roman"/>
          <w:sz w:val="24"/>
          <w:szCs w:val="24"/>
        </w:rPr>
        <w:t>аутоимунска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болест</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централног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нервног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система</w:t>
      </w:r>
      <w:proofErr w:type="spellEnd"/>
      <w:r w:rsidRPr="00AE0E57">
        <w:rPr>
          <w:rFonts w:ascii="Times New Roman" w:hAnsi="Times New Roman" w:cs="Times New Roman"/>
          <w:sz w:val="24"/>
          <w:szCs w:val="24"/>
        </w:rPr>
        <w:t xml:space="preserve"> </w:t>
      </w:r>
      <w:r>
        <w:rPr>
          <w:rFonts w:ascii="Times New Roman" w:hAnsi="Times New Roman" w:cs="Times New Roman"/>
          <w:sz w:val="24"/>
          <w:szCs w:val="24"/>
          <w:lang/>
        </w:rPr>
        <w:t>коју</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карактеришу</w:t>
      </w:r>
      <w:proofErr w:type="spellEnd"/>
      <w:proofErr w:type="gramEnd"/>
      <w:r>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фокални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плакови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примарне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демијелинизације</w:t>
      </w:r>
      <w:proofErr w:type="spellEnd"/>
      <w:r w:rsidRPr="00AE0E57">
        <w:rPr>
          <w:rFonts w:ascii="Times New Roman" w:hAnsi="Times New Roman" w:cs="Times New Roman"/>
          <w:sz w:val="24"/>
          <w:szCs w:val="24"/>
        </w:rPr>
        <w:t xml:space="preserve"> у </w:t>
      </w:r>
      <w:proofErr w:type="spellStart"/>
      <w:r w:rsidRPr="00AE0E57">
        <w:rPr>
          <w:rFonts w:ascii="Times New Roman" w:hAnsi="Times New Roman" w:cs="Times New Roman"/>
          <w:sz w:val="24"/>
          <w:szCs w:val="24"/>
        </w:rPr>
        <w:t>белој</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маси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мозга</w:t>
      </w:r>
      <w:proofErr w:type="spellEnd"/>
      <w:r w:rsidRPr="00AE0E57">
        <w:rPr>
          <w:rFonts w:ascii="Times New Roman" w:hAnsi="Times New Roman" w:cs="Times New Roman"/>
          <w:sz w:val="24"/>
          <w:szCs w:val="24"/>
        </w:rPr>
        <w:t xml:space="preserve"> и </w:t>
      </w:r>
      <w:proofErr w:type="spellStart"/>
      <w:r w:rsidRPr="00AE0E57">
        <w:rPr>
          <w:rFonts w:ascii="Times New Roman" w:hAnsi="Times New Roman" w:cs="Times New Roman"/>
          <w:sz w:val="24"/>
          <w:szCs w:val="24"/>
        </w:rPr>
        <w:t>кичмене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мождине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релативно</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очуваним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аксонима</w:t>
      </w:r>
      <w:proofErr w:type="spellEnd"/>
      <w:r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На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основу</w:t>
      </w:r>
      <w:proofErr w:type="spellEnd"/>
      <w:r w:rsidR="00C247C0" w:rsidRPr="00AE0E57">
        <w:rPr>
          <w:rFonts w:ascii="Times New Roman" w:hAnsi="Times New Roman" w:cs="Times New Roman"/>
          <w:sz w:val="24"/>
          <w:szCs w:val="24"/>
        </w:rPr>
        <w:t xml:space="preserve"> </w:t>
      </w:r>
      <w:r w:rsidR="00C247C0">
        <w:rPr>
          <w:rFonts w:ascii="Times New Roman" w:hAnsi="Times New Roman" w:cs="Times New Roman"/>
          <w:sz w:val="24"/>
          <w:szCs w:val="24"/>
          <w:lang/>
        </w:rPr>
        <w:t>резултата добијених у експерименталним и клиничким</w:t>
      </w:r>
      <w:r w:rsidR="00C247C0">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студија</w:t>
      </w:r>
      <w:proofErr w:type="spellEnd"/>
      <w:r w:rsidR="00C247C0">
        <w:rPr>
          <w:rFonts w:ascii="Times New Roman" w:hAnsi="Times New Roman" w:cs="Times New Roman"/>
          <w:sz w:val="24"/>
          <w:szCs w:val="24"/>
          <w:lang/>
        </w:rPr>
        <w:t xml:space="preserve">ма закључено је да </w:t>
      </w:r>
      <w:proofErr w:type="spellStart"/>
      <w:r w:rsidR="00C247C0" w:rsidRPr="00AE0E57">
        <w:rPr>
          <w:rFonts w:ascii="Times New Roman" w:hAnsi="Times New Roman" w:cs="Times New Roman"/>
          <w:sz w:val="24"/>
          <w:szCs w:val="24"/>
        </w:rPr>
        <w:t>мултипла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склероза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започиње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инфламаторним</w:t>
      </w:r>
      <w:proofErr w:type="spellEnd"/>
      <w:r w:rsidR="00C247C0" w:rsidRPr="00AE0E57">
        <w:rPr>
          <w:rFonts w:ascii="Times New Roman" w:hAnsi="Times New Roman" w:cs="Times New Roman"/>
          <w:sz w:val="24"/>
          <w:szCs w:val="24"/>
        </w:rPr>
        <w:t xml:space="preserve">, а </w:t>
      </w:r>
      <w:proofErr w:type="spellStart"/>
      <w:r w:rsidR="00C247C0" w:rsidRPr="00AE0E57">
        <w:rPr>
          <w:rFonts w:ascii="Times New Roman" w:hAnsi="Times New Roman" w:cs="Times New Roman"/>
          <w:sz w:val="24"/>
          <w:szCs w:val="24"/>
        </w:rPr>
        <w:t>касније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наставља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неуродегенеративним</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процесом</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који</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касније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може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да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развија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независно</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од</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инфламације</w:t>
      </w:r>
      <w:proofErr w:type="spellEnd"/>
      <w:r w:rsidR="00C247C0" w:rsidRPr="00AE0E57">
        <w:rPr>
          <w:rFonts w:ascii="Times New Roman" w:hAnsi="Times New Roman" w:cs="Times New Roman"/>
          <w:sz w:val="24"/>
          <w:szCs w:val="24"/>
        </w:rPr>
        <w:t>.</w:t>
      </w:r>
      <w:r w:rsidR="00C247C0">
        <w:rPr>
          <w:rFonts w:ascii="Times New Roman" w:hAnsi="Times New Roman" w:cs="Times New Roman"/>
          <w:sz w:val="24"/>
          <w:szCs w:val="24"/>
          <w:lang/>
        </w:rPr>
        <w:t xml:space="preserve"> </w:t>
      </w:r>
      <w:proofErr w:type="spellStart"/>
      <w:r w:rsidRPr="00AE0E57">
        <w:rPr>
          <w:rFonts w:ascii="Times New Roman" w:hAnsi="Times New Roman" w:cs="Times New Roman"/>
          <w:sz w:val="24"/>
          <w:szCs w:val="24"/>
        </w:rPr>
        <w:t>Аутореактивни</w:t>
      </w:r>
      <w:proofErr w:type="spellEnd"/>
      <w:r w:rsidRPr="00AE0E57">
        <w:rPr>
          <w:rFonts w:ascii="Times New Roman" w:hAnsi="Times New Roman" w:cs="Times New Roman"/>
          <w:sz w:val="24"/>
          <w:szCs w:val="24"/>
        </w:rPr>
        <w:t xml:space="preserve"> </w:t>
      </w:r>
      <w:r>
        <w:rPr>
          <w:rFonts w:ascii="Times New Roman" w:hAnsi="Times New Roman" w:cs="Times New Roman"/>
          <w:sz w:val="24"/>
          <w:szCs w:val="24"/>
        </w:rPr>
        <w:t xml:space="preserve">CD4+ </w:t>
      </w:r>
      <w:r w:rsidRPr="00AE0E57">
        <w:rPr>
          <w:rFonts w:ascii="Times New Roman" w:hAnsi="Times New Roman" w:cs="Times New Roman"/>
          <w:sz w:val="24"/>
          <w:szCs w:val="24"/>
        </w:rPr>
        <w:t xml:space="preserve">Т </w:t>
      </w:r>
      <w:proofErr w:type="spellStart"/>
      <w:r w:rsidRPr="00AE0E57">
        <w:rPr>
          <w:rFonts w:ascii="Times New Roman" w:hAnsi="Times New Roman" w:cs="Times New Roman"/>
          <w:sz w:val="24"/>
          <w:szCs w:val="24"/>
        </w:rPr>
        <w:t>лимфоцити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специфични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за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компоненте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мијелинског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омотача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најважније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ћелије</w:t>
      </w:r>
      <w:proofErr w:type="spellEnd"/>
      <w:r w:rsidRPr="00AE0E57">
        <w:rPr>
          <w:rFonts w:ascii="Times New Roman" w:hAnsi="Times New Roman" w:cs="Times New Roman"/>
          <w:sz w:val="24"/>
          <w:szCs w:val="24"/>
        </w:rPr>
        <w:t xml:space="preserve"> у </w:t>
      </w:r>
      <w:proofErr w:type="spellStart"/>
      <w:r w:rsidRPr="00AE0E57">
        <w:rPr>
          <w:rFonts w:ascii="Times New Roman" w:hAnsi="Times New Roman" w:cs="Times New Roman"/>
          <w:sz w:val="24"/>
          <w:szCs w:val="24"/>
        </w:rPr>
        <w:t>започињању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патолошког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процеса</w:t>
      </w:r>
      <w:proofErr w:type="spellEnd"/>
      <w:r w:rsidRPr="00AE0E57">
        <w:rPr>
          <w:rFonts w:ascii="Times New Roman" w:hAnsi="Times New Roman" w:cs="Times New Roman"/>
          <w:sz w:val="24"/>
          <w:szCs w:val="24"/>
        </w:rPr>
        <w:t xml:space="preserve">, а </w:t>
      </w:r>
      <w:proofErr w:type="spellStart"/>
      <w:r w:rsidRPr="00AE0E57">
        <w:rPr>
          <w:rFonts w:ascii="Times New Roman" w:hAnsi="Times New Roman" w:cs="Times New Roman"/>
          <w:sz w:val="24"/>
          <w:szCs w:val="24"/>
        </w:rPr>
        <w:t>друге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компоненте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имунског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система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као</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што</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антитела</w:t>
      </w:r>
      <w:proofErr w:type="spellEnd"/>
      <w:r w:rsidRPr="00AE0E57">
        <w:rPr>
          <w:rFonts w:ascii="Times New Roman" w:hAnsi="Times New Roman" w:cs="Times New Roman"/>
          <w:sz w:val="24"/>
          <w:szCs w:val="24"/>
        </w:rPr>
        <w:t xml:space="preserve">, </w:t>
      </w:r>
      <w:r>
        <w:rPr>
          <w:rFonts w:ascii="Times New Roman" w:hAnsi="Times New Roman" w:cs="Times New Roman"/>
          <w:sz w:val="24"/>
          <w:szCs w:val="24"/>
          <w:lang/>
        </w:rPr>
        <w:t xml:space="preserve">протеини система </w:t>
      </w:r>
      <w:proofErr w:type="spellStart"/>
      <w:r w:rsidRPr="00AE0E57">
        <w:rPr>
          <w:rFonts w:ascii="Times New Roman" w:hAnsi="Times New Roman" w:cs="Times New Roman"/>
          <w:sz w:val="24"/>
          <w:szCs w:val="24"/>
        </w:rPr>
        <w:t>комплемент</w:t>
      </w:r>
      <w:proofErr w:type="spellEnd"/>
      <w:r w:rsidRPr="00AE0E57">
        <w:rPr>
          <w:rFonts w:ascii="Times New Roman" w:hAnsi="Times New Roman" w:cs="Times New Roman"/>
          <w:sz w:val="24"/>
          <w:szCs w:val="24"/>
        </w:rPr>
        <w:t>,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w:t>
      </w:r>
      <w:proofErr w:type="spellStart"/>
      <w:r w:rsidRPr="00AE0E57">
        <w:rPr>
          <w:rFonts w:ascii="Times New Roman" w:hAnsi="Times New Roman" w:cs="Times New Roman"/>
          <w:sz w:val="24"/>
          <w:szCs w:val="24"/>
        </w:rPr>
        <w:t>лимфоцити</w:t>
      </w:r>
      <w:proofErr w:type="spellEnd"/>
      <w:r w:rsidRPr="00AE0E57">
        <w:rPr>
          <w:rFonts w:ascii="Times New Roman" w:hAnsi="Times New Roman" w:cs="Times New Roman"/>
          <w:sz w:val="24"/>
          <w:szCs w:val="24"/>
        </w:rPr>
        <w:t xml:space="preserve"> и </w:t>
      </w:r>
      <w:proofErr w:type="spellStart"/>
      <w:r w:rsidRPr="00AE0E57">
        <w:rPr>
          <w:rFonts w:ascii="Times New Roman" w:hAnsi="Times New Roman" w:cs="Times New Roman"/>
          <w:sz w:val="24"/>
          <w:szCs w:val="24"/>
        </w:rPr>
        <w:t>солубилни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фактори</w:t>
      </w:r>
      <w:proofErr w:type="spellEnd"/>
      <w:r w:rsidR="00C247C0">
        <w:rPr>
          <w:rFonts w:ascii="Times New Roman" w:hAnsi="Times New Roman" w:cs="Times New Roman"/>
          <w:sz w:val="24"/>
          <w:szCs w:val="24"/>
          <w:lang/>
        </w:rPr>
        <w:t>, укључујући и цитокине</w:t>
      </w:r>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које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продукују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ћелије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имунског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система</w:t>
      </w:r>
      <w:proofErr w:type="spellEnd"/>
      <w:r w:rsidR="00C247C0">
        <w:rPr>
          <w:rFonts w:ascii="Times New Roman" w:hAnsi="Times New Roman" w:cs="Times New Roman"/>
          <w:sz w:val="24"/>
          <w:szCs w:val="24"/>
          <w:lang/>
        </w:rPr>
        <w:t>,</w:t>
      </w:r>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оштећују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ткиво</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lastRenderedPageBreak/>
        <w:t>централног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нервног</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система</w:t>
      </w:r>
      <w:proofErr w:type="spellEnd"/>
      <w:r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Мултиплу</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склерозу</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првенствено</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карактерише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оштећење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олигодендроцита</w:t>
      </w:r>
      <w:proofErr w:type="spellEnd"/>
      <w:r w:rsidR="00C247C0" w:rsidRPr="00AE0E57">
        <w:rPr>
          <w:rFonts w:ascii="Times New Roman" w:hAnsi="Times New Roman" w:cs="Times New Roman"/>
          <w:sz w:val="24"/>
          <w:szCs w:val="24"/>
        </w:rPr>
        <w:t xml:space="preserve"> а </w:t>
      </w:r>
      <w:proofErr w:type="spellStart"/>
      <w:r w:rsidR="00C247C0" w:rsidRPr="00AE0E57">
        <w:rPr>
          <w:rFonts w:ascii="Times New Roman" w:hAnsi="Times New Roman" w:cs="Times New Roman"/>
          <w:sz w:val="24"/>
          <w:szCs w:val="24"/>
        </w:rPr>
        <w:t>сматра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се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да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је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имунска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реакција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усмерена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ка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једном</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или</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више</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антигена</w:t>
      </w:r>
      <w:proofErr w:type="spellEnd"/>
      <w:r w:rsidR="00C247C0" w:rsidRPr="00AE0E57">
        <w:rPr>
          <w:rFonts w:ascii="Times New Roman" w:hAnsi="Times New Roman" w:cs="Times New Roman"/>
          <w:sz w:val="24"/>
          <w:szCs w:val="24"/>
        </w:rPr>
        <w:t xml:space="preserve"> </w:t>
      </w:r>
      <w:proofErr w:type="spellStart"/>
      <w:r w:rsidR="00C247C0" w:rsidRPr="00AE0E57">
        <w:rPr>
          <w:rFonts w:ascii="Times New Roman" w:hAnsi="Times New Roman" w:cs="Times New Roman"/>
          <w:sz w:val="24"/>
          <w:szCs w:val="24"/>
        </w:rPr>
        <w:t>мијелина</w:t>
      </w:r>
      <w:proofErr w:type="spellEnd"/>
      <w:r w:rsidR="00C247C0" w:rsidRPr="00AE0E57">
        <w:rPr>
          <w:rFonts w:ascii="Times New Roman" w:hAnsi="Times New Roman" w:cs="Times New Roman"/>
          <w:sz w:val="24"/>
          <w:szCs w:val="24"/>
        </w:rPr>
        <w:t>.</w:t>
      </w:r>
    </w:p>
    <w:p w:rsidR="005132CA" w:rsidRDefault="005132CA" w:rsidP="00C247C0">
      <w:pPr>
        <w:spacing w:after="0" w:line="360" w:lineRule="auto"/>
        <w:jc w:val="both"/>
        <w:rPr>
          <w:rFonts w:ascii="Times New Roman" w:hAnsi="Times New Roman" w:cs="Times New Roman"/>
          <w:sz w:val="24"/>
          <w:szCs w:val="24"/>
        </w:rPr>
      </w:pPr>
      <w:proofErr w:type="spellStart"/>
      <w:r w:rsidRPr="00AE0E57">
        <w:rPr>
          <w:rFonts w:ascii="Times New Roman" w:hAnsi="Times New Roman" w:cs="Times New Roman"/>
          <w:sz w:val="24"/>
          <w:szCs w:val="24"/>
        </w:rPr>
        <w:t>Већина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лекова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који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тренутно</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користе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за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лечење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мултипле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склерозе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делују</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имунски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систем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или</w:t>
      </w:r>
      <w:proofErr w:type="spellEnd"/>
      <w:r w:rsidRPr="00AE0E57">
        <w:rPr>
          <w:rFonts w:ascii="Times New Roman" w:hAnsi="Times New Roman" w:cs="Times New Roman"/>
          <w:sz w:val="24"/>
          <w:szCs w:val="24"/>
        </w:rPr>
        <w:t xml:space="preserve"> </w:t>
      </w:r>
      <w:r w:rsidR="00C247C0">
        <w:rPr>
          <w:rFonts w:ascii="Times New Roman" w:hAnsi="Times New Roman" w:cs="Times New Roman"/>
          <w:sz w:val="24"/>
          <w:szCs w:val="24"/>
          <w:lang/>
        </w:rPr>
        <w:t>супримирају инфламацију</w:t>
      </w:r>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Ограничени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позитивни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ефекти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терапије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антиинфламаторним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имуномодулаторним</w:t>
      </w:r>
      <w:proofErr w:type="spellEnd"/>
      <w:r w:rsidRPr="00AE0E57">
        <w:rPr>
          <w:rFonts w:ascii="Times New Roman" w:hAnsi="Times New Roman" w:cs="Times New Roman"/>
          <w:sz w:val="24"/>
          <w:szCs w:val="24"/>
        </w:rPr>
        <w:t xml:space="preserve"> и </w:t>
      </w:r>
      <w:proofErr w:type="spellStart"/>
      <w:r w:rsidRPr="00AE0E57">
        <w:rPr>
          <w:rFonts w:ascii="Times New Roman" w:hAnsi="Times New Roman" w:cs="Times New Roman"/>
          <w:sz w:val="24"/>
          <w:szCs w:val="24"/>
        </w:rPr>
        <w:t>имуносупресивним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агенсима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доказани</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контролисаним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клиничким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студијама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односе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углавном</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ране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стадијуме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болести</w:t>
      </w:r>
      <w:proofErr w:type="spellEnd"/>
      <w:r w:rsidRPr="00AE0E57">
        <w:rPr>
          <w:rFonts w:ascii="Times New Roman" w:hAnsi="Times New Roman" w:cs="Times New Roman"/>
          <w:sz w:val="24"/>
          <w:szCs w:val="24"/>
        </w:rPr>
        <w:t xml:space="preserve"> и </w:t>
      </w:r>
      <w:proofErr w:type="spellStart"/>
      <w:r w:rsidRPr="00AE0E57">
        <w:rPr>
          <w:rFonts w:ascii="Times New Roman" w:hAnsi="Times New Roman" w:cs="Times New Roman"/>
          <w:sz w:val="24"/>
          <w:szCs w:val="24"/>
        </w:rPr>
        <w:t>сводe</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се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на</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ублажавање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клиничких</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поремећаја</w:t>
      </w:r>
      <w:proofErr w:type="spellEnd"/>
      <w:r w:rsidRPr="00AE0E57">
        <w:rPr>
          <w:rFonts w:ascii="Times New Roman" w:hAnsi="Times New Roman" w:cs="Times New Roman"/>
          <w:sz w:val="24"/>
          <w:szCs w:val="24"/>
        </w:rPr>
        <w:t xml:space="preserve"> и </w:t>
      </w:r>
      <w:proofErr w:type="spellStart"/>
      <w:r w:rsidRPr="00AE0E57">
        <w:rPr>
          <w:rFonts w:ascii="Times New Roman" w:hAnsi="Times New Roman" w:cs="Times New Roman"/>
          <w:sz w:val="24"/>
          <w:szCs w:val="24"/>
        </w:rPr>
        <w:t>превенирање</w:t>
      </w:r>
      <w:proofErr w:type="spellEnd"/>
      <w:r w:rsidRPr="00AE0E57">
        <w:rPr>
          <w:rFonts w:ascii="Times New Roman" w:hAnsi="Times New Roman" w:cs="Times New Roman"/>
          <w:sz w:val="24"/>
          <w:szCs w:val="24"/>
        </w:rPr>
        <w:t xml:space="preserve"> </w:t>
      </w:r>
      <w:proofErr w:type="spellStart"/>
      <w:r w:rsidRPr="00AE0E57">
        <w:rPr>
          <w:rFonts w:ascii="Times New Roman" w:hAnsi="Times New Roman" w:cs="Times New Roman"/>
          <w:sz w:val="24"/>
          <w:szCs w:val="24"/>
        </w:rPr>
        <w:t>нових</w:t>
      </w:r>
      <w:proofErr w:type="spellEnd"/>
      <w:r w:rsidRPr="00AE0E57">
        <w:rPr>
          <w:rFonts w:ascii="Times New Roman" w:hAnsi="Times New Roman" w:cs="Times New Roman"/>
          <w:sz w:val="24"/>
          <w:szCs w:val="24"/>
        </w:rPr>
        <w:t xml:space="preserve">. </w:t>
      </w:r>
    </w:p>
    <w:p w:rsidR="007B1859" w:rsidRDefault="007B1859" w:rsidP="00C247C0">
      <w:pPr>
        <w:spacing w:after="0" w:line="360" w:lineRule="auto"/>
        <w:jc w:val="both"/>
        <w:rPr>
          <w:rFonts w:ascii="Times New Roman" w:hAnsi="Times New Roman" w:cs="Times New Roman"/>
          <w:sz w:val="24"/>
          <w:szCs w:val="24"/>
        </w:rPr>
      </w:pPr>
      <w:r>
        <w:rPr>
          <w:rFonts w:ascii="Times New Roman" w:hAnsi="Times New Roman" w:cs="Times New Roman"/>
          <w:sz w:val="24"/>
          <w:szCs w:val="24"/>
          <w:lang/>
        </w:rPr>
        <w:t>Међу цитокинима, интерферон бета (</w:t>
      </w:r>
      <w:r w:rsidRPr="007B1859">
        <w:rPr>
          <w:rFonts w:ascii="Times New Roman" w:hAnsi="Times New Roman" w:cs="Times New Roman"/>
          <w:sz w:val="24"/>
          <w:szCs w:val="24"/>
          <w:lang/>
        </w:rPr>
        <w:t>IFN–ß</w:t>
      </w:r>
      <w:r>
        <w:rPr>
          <w:rFonts w:ascii="Times New Roman" w:hAnsi="Times New Roman" w:cs="Times New Roman"/>
          <w:sz w:val="24"/>
          <w:szCs w:val="24"/>
          <w:lang/>
        </w:rPr>
        <w:t xml:space="preserve">) је коришћен као могући лек </w:t>
      </w:r>
      <w:r w:rsidR="00F0404E">
        <w:rPr>
          <w:rFonts w:ascii="Times New Roman" w:hAnsi="Times New Roman" w:cs="Times New Roman"/>
          <w:sz w:val="24"/>
          <w:szCs w:val="24"/>
          <w:lang/>
        </w:rPr>
        <w:t>у терапији</w:t>
      </w:r>
      <w:r>
        <w:rPr>
          <w:rFonts w:ascii="Times New Roman" w:hAnsi="Times New Roman" w:cs="Times New Roman"/>
          <w:sz w:val="24"/>
          <w:szCs w:val="24"/>
          <w:lang/>
        </w:rPr>
        <w:t xml:space="preserve"> мултипле склерозе.</w:t>
      </w:r>
      <w:r w:rsidR="00F0404E">
        <w:rPr>
          <w:rFonts w:ascii="Times New Roman" w:hAnsi="Times New Roman" w:cs="Times New Roman"/>
          <w:sz w:val="24"/>
          <w:szCs w:val="24"/>
          <w:lang/>
        </w:rPr>
        <w:t xml:space="preserve"> Бројне клиничке студије су показале да пацијенти оболели од релапсно-ремитентне мултипле склерозе који су примали </w:t>
      </w:r>
      <w:r w:rsidR="00F0404E" w:rsidRPr="007B1859">
        <w:rPr>
          <w:rFonts w:ascii="Times New Roman" w:hAnsi="Times New Roman" w:cs="Times New Roman"/>
          <w:sz w:val="24"/>
          <w:szCs w:val="24"/>
          <w:lang/>
        </w:rPr>
        <w:t>IFN–ß</w:t>
      </w:r>
      <w:r w:rsidR="00F0404E">
        <w:rPr>
          <w:rFonts w:ascii="Times New Roman" w:hAnsi="Times New Roman" w:cs="Times New Roman"/>
          <w:sz w:val="24"/>
          <w:szCs w:val="24"/>
          <w:lang/>
        </w:rPr>
        <w:t xml:space="preserve"> имају дуже периоде ремисије са значајно ређом појавом релапса.</w:t>
      </w:r>
      <w:r>
        <w:rPr>
          <w:rFonts w:ascii="Times New Roman" w:hAnsi="Times New Roman" w:cs="Times New Roman"/>
          <w:sz w:val="24"/>
          <w:szCs w:val="24"/>
          <w:lang/>
        </w:rPr>
        <w:t xml:space="preserve"> Иако није дефинитивно утврђен механизам деловања </w:t>
      </w:r>
      <w:r w:rsidRPr="007B1859">
        <w:rPr>
          <w:rFonts w:ascii="Times New Roman" w:hAnsi="Times New Roman" w:cs="Times New Roman"/>
          <w:sz w:val="24"/>
          <w:szCs w:val="24"/>
          <w:lang/>
        </w:rPr>
        <w:t>IFN–ß</w:t>
      </w:r>
      <w:r>
        <w:rPr>
          <w:rFonts w:ascii="Times New Roman" w:hAnsi="Times New Roman" w:cs="Times New Roman"/>
          <w:sz w:val="24"/>
          <w:szCs w:val="24"/>
          <w:lang/>
        </w:rPr>
        <w:t>, неколико потенцијалних механизама је предложено: инхибиција активације и пролиферације Т лимфоцита, индукција апоптозе аутореактивних Т ћелија, индукциј</w:t>
      </w:r>
      <w:r w:rsidR="00F0404E">
        <w:rPr>
          <w:rFonts w:ascii="Times New Roman" w:hAnsi="Times New Roman" w:cs="Times New Roman"/>
          <w:sz w:val="24"/>
          <w:szCs w:val="24"/>
          <w:lang/>
        </w:rPr>
        <w:t>а пролиферације</w:t>
      </w:r>
      <w:r>
        <w:rPr>
          <w:rFonts w:ascii="Times New Roman" w:hAnsi="Times New Roman" w:cs="Times New Roman"/>
          <w:sz w:val="24"/>
          <w:szCs w:val="24"/>
          <w:lang/>
        </w:rPr>
        <w:t xml:space="preserve"> Т регулаторних ћелија, инхибиција миграције леукоцита кроз крвно-мождану баријеру, модулација активности осталих инфламацијских цитокина и директан анти-вирусни ефекат.</w:t>
      </w:r>
      <w:r w:rsidR="00491026">
        <w:rPr>
          <w:rFonts w:ascii="Times New Roman" w:hAnsi="Times New Roman" w:cs="Times New Roman"/>
          <w:sz w:val="24"/>
          <w:szCs w:val="24"/>
          <w:lang/>
        </w:rPr>
        <w:t xml:space="preserve"> Уз то, сматра се да и механизмом позитивне повратне спреге, ендогени </w:t>
      </w:r>
      <w:r w:rsidR="00491026" w:rsidRPr="007B1859">
        <w:rPr>
          <w:rFonts w:ascii="Times New Roman" w:hAnsi="Times New Roman" w:cs="Times New Roman"/>
          <w:sz w:val="24"/>
          <w:szCs w:val="24"/>
          <w:lang/>
        </w:rPr>
        <w:t>IFN–ß</w:t>
      </w:r>
      <w:r w:rsidR="00F0404E">
        <w:rPr>
          <w:rFonts w:ascii="Times New Roman" w:hAnsi="Times New Roman" w:cs="Times New Roman"/>
          <w:sz w:val="24"/>
          <w:szCs w:val="24"/>
          <w:lang/>
        </w:rPr>
        <w:t>,</w:t>
      </w:r>
      <w:r w:rsidR="00491026">
        <w:rPr>
          <w:rFonts w:ascii="Times New Roman" w:hAnsi="Times New Roman" w:cs="Times New Roman"/>
          <w:sz w:val="24"/>
          <w:szCs w:val="24"/>
          <w:lang/>
        </w:rPr>
        <w:t xml:space="preserve"> који се ослобађа у оштећеном централном нервном систему, додатно супримира инфламацију и аутоимунски одговор, адитивно делујући са примењеним </w:t>
      </w:r>
      <w:r w:rsidR="00491026" w:rsidRPr="007B1859">
        <w:rPr>
          <w:rFonts w:ascii="Times New Roman" w:hAnsi="Times New Roman" w:cs="Times New Roman"/>
          <w:sz w:val="24"/>
          <w:szCs w:val="24"/>
          <w:lang/>
        </w:rPr>
        <w:t>IFN–ß</w:t>
      </w:r>
      <w:r w:rsidR="00491026">
        <w:rPr>
          <w:rFonts w:ascii="Times New Roman" w:hAnsi="Times New Roman" w:cs="Times New Roman"/>
          <w:sz w:val="24"/>
          <w:szCs w:val="24"/>
          <w:lang/>
        </w:rPr>
        <w:t>.</w:t>
      </w:r>
    </w:p>
    <w:p w:rsidR="00904368" w:rsidRDefault="00F0404E" w:rsidP="00F0404E">
      <w:pPr>
        <w:spacing w:after="0" w:line="360" w:lineRule="auto"/>
        <w:jc w:val="both"/>
        <w:rPr>
          <w:rFonts w:ascii="Times New Roman" w:hAnsi="Times New Roman" w:cs="Times New Roman"/>
          <w:sz w:val="24"/>
          <w:szCs w:val="24"/>
          <w:lang/>
        </w:rPr>
      </w:pPr>
      <w:r>
        <w:rPr>
          <w:rFonts w:ascii="Times New Roman" w:eastAsia="Calibri" w:hAnsi="Times New Roman" w:cs="Times New Roman"/>
          <w:sz w:val="24"/>
          <w:szCs w:val="24"/>
          <w:lang/>
        </w:rPr>
        <w:t xml:space="preserve">Међу нежељеним ефектима </w:t>
      </w:r>
      <w:r w:rsidRPr="007B1859">
        <w:rPr>
          <w:rFonts w:ascii="Times New Roman" w:hAnsi="Times New Roman" w:cs="Times New Roman"/>
          <w:sz w:val="24"/>
          <w:szCs w:val="24"/>
          <w:lang/>
        </w:rPr>
        <w:t>IFN–ß</w:t>
      </w:r>
      <w:r>
        <w:rPr>
          <w:rFonts w:ascii="Times New Roman" w:hAnsi="Times New Roman" w:cs="Times New Roman"/>
          <w:sz w:val="24"/>
          <w:szCs w:val="24"/>
          <w:lang/>
        </w:rPr>
        <w:t xml:space="preserve">, у испитиваним студијама најчешће су уочени симтоми слични грипу (главобоља, малаксалост, умор), симптоми налик депресији (безвољност, губитак апетита), а лабораторијски показатељи су код неких пацијената указивали на постојање анемије или на промене у активности ензима јетре. </w:t>
      </w:r>
    </w:p>
    <w:p w:rsidR="00A701A9" w:rsidRDefault="00A701A9" w:rsidP="00F0404E">
      <w:pPr>
        <w:spacing w:after="0" w:line="360" w:lineRule="auto"/>
        <w:jc w:val="both"/>
        <w:rPr>
          <w:rFonts w:ascii="Times New Roman" w:hAnsi="Times New Roman" w:cs="Times New Roman"/>
          <w:sz w:val="24"/>
          <w:szCs w:val="24"/>
          <w:lang/>
        </w:rPr>
      </w:pPr>
    </w:p>
    <w:p w:rsidR="00A701A9" w:rsidRPr="00A701A9" w:rsidRDefault="00AF4F2B" w:rsidP="00583D67">
      <w:pPr>
        <w:spacing w:before="240" w:after="0" w:line="240" w:lineRule="auto"/>
        <w:rPr>
          <w:rFonts w:ascii="Times New Roman" w:eastAsia="Times New Roman" w:hAnsi="Times New Roman" w:cs="Times New Roman"/>
          <w:b/>
          <w:sz w:val="24"/>
          <w:szCs w:val="24"/>
          <w:lang w:val="sr-Cyrl-CS"/>
        </w:rPr>
      </w:pPr>
      <w:r w:rsidRPr="00AF4F2B">
        <w:rPr>
          <w:rFonts w:ascii="Times New Roman" w:hAnsi="Times New Roman" w:cs="Times New Roman"/>
          <w:b/>
          <w:color w:val="000000"/>
          <w:sz w:val="24"/>
          <w:szCs w:val="24"/>
          <w:shd w:val="clear" w:color="auto" w:fill="FFFFFF"/>
          <w:lang/>
        </w:rPr>
        <w:t xml:space="preserve">Примена </w:t>
      </w:r>
      <w:r w:rsidRPr="00AF4F2B">
        <w:rPr>
          <w:rFonts w:ascii="Times New Roman" w:hAnsi="Times New Roman" w:cs="Times New Roman"/>
          <w:b/>
          <w:color w:val="000000"/>
          <w:sz w:val="24"/>
          <w:szCs w:val="24"/>
          <w:shd w:val="clear" w:color="auto" w:fill="FFFFFF"/>
        </w:rPr>
        <w:t>IFN-alpha</w:t>
      </w:r>
      <w:r w:rsidRPr="00AF4F2B">
        <w:rPr>
          <w:rFonts w:ascii="Times New Roman" w:hAnsi="Times New Roman" w:cs="Times New Roman"/>
          <w:b/>
          <w:color w:val="000000"/>
          <w:sz w:val="24"/>
          <w:szCs w:val="24"/>
          <w:shd w:val="clear" w:color="auto" w:fill="FFFFFF"/>
          <w:lang/>
        </w:rPr>
        <w:t xml:space="preserve"> у лечењу</w:t>
      </w:r>
      <w:r w:rsidRPr="00AF4F2B">
        <w:rPr>
          <w:rFonts w:ascii="Times New Roman" w:eastAsia="Times New Roman" w:hAnsi="Times New Roman" w:cs="Times New Roman"/>
          <w:b/>
          <w:sz w:val="24"/>
          <w:szCs w:val="24"/>
          <w:lang/>
        </w:rPr>
        <w:t xml:space="preserve"> </w:t>
      </w:r>
      <w:r w:rsidR="00A701A9" w:rsidRPr="00A701A9">
        <w:rPr>
          <w:rFonts w:ascii="Times New Roman" w:eastAsia="Times New Roman" w:hAnsi="Times New Roman" w:cs="Times New Roman"/>
          <w:b/>
          <w:sz w:val="24"/>
          <w:szCs w:val="24"/>
          <w:lang w:val="sr-Cyrl-CS"/>
        </w:rPr>
        <w:t>Сјогренов</w:t>
      </w:r>
      <w:r>
        <w:rPr>
          <w:rFonts w:ascii="Times New Roman" w:eastAsia="Times New Roman" w:hAnsi="Times New Roman" w:cs="Times New Roman"/>
          <w:b/>
          <w:sz w:val="24"/>
          <w:szCs w:val="24"/>
          <w:lang w:val="sr-Cyrl-CS"/>
        </w:rPr>
        <w:t>ог</w:t>
      </w:r>
      <w:r w:rsidR="00A701A9" w:rsidRPr="00A701A9">
        <w:rPr>
          <w:rFonts w:ascii="Times New Roman" w:eastAsia="Times New Roman" w:hAnsi="Times New Roman" w:cs="Times New Roman"/>
          <w:b/>
          <w:sz w:val="24"/>
          <w:szCs w:val="24"/>
          <w:lang w:val="sr-Cyrl-CS"/>
        </w:rPr>
        <w:t xml:space="preserve"> синдром</w:t>
      </w:r>
      <w:r>
        <w:rPr>
          <w:rFonts w:ascii="Times New Roman" w:eastAsia="Times New Roman" w:hAnsi="Times New Roman" w:cs="Times New Roman"/>
          <w:b/>
          <w:sz w:val="24"/>
          <w:szCs w:val="24"/>
          <w:lang w:val="sr-Cyrl-CS"/>
        </w:rPr>
        <w:t>а</w:t>
      </w:r>
    </w:p>
    <w:p w:rsidR="00A701A9" w:rsidRPr="00A701A9" w:rsidRDefault="00A701A9" w:rsidP="00583D67">
      <w:pPr>
        <w:spacing w:before="240" w:after="0" w:line="360" w:lineRule="auto"/>
        <w:jc w:val="both"/>
        <w:rPr>
          <w:rFonts w:ascii="Times New Roman" w:eastAsia="Calibri" w:hAnsi="Times New Roman" w:cs="Times New Roman"/>
          <w:color w:val="FF0000"/>
          <w:sz w:val="24"/>
          <w:szCs w:val="24"/>
        </w:rPr>
      </w:pPr>
      <w:r w:rsidRPr="00A701A9">
        <w:rPr>
          <w:rFonts w:ascii="Times New Roman" w:eastAsia="Times New Roman" w:hAnsi="Times New Roman" w:cs="Times New Roman"/>
          <w:sz w:val="24"/>
          <w:szCs w:val="24"/>
          <w:lang w:val="sr-Cyrl-CS"/>
        </w:rPr>
        <w:t>Сјогренов синдром је хронична инфламаторна болест коју карактерише поремећај секреције сузних и пљувачних жлезди услед лимфоцитне инфилтрације и деструкције њиховог паренхима. У основи Сјогреновог синдрома је аутоимунска деструкција сузних, пљувачних жлезди, али и жлезди респираторног тракта и вагине</w:t>
      </w:r>
      <w:r>
        <w:rPr>
          <w:rFonts w:ascii="Times New Roman" w:eastAsia="Times New Roman" w:hAnsi="Times New Roman" w:cs="Times New Roman"/>
          <w:sz w:val="24"/>
          <w:szCs w:val="24"/>
        </w:rPr>
        <w:t>.</w:t>
      </w:r>
    </w:p>
    <w:p w:rsidR="00A701A9" w:rsidRDefault="00A701A9" w:rsidP="00A701A9">
      <w:pPr>
        <w:spacing w:after="0" w:line="360" w:lineRule="auto"/>
        <w:jc w:val="both"/>
        <w:rPr>
          <w:rFonts w:ascii="Times New Roman" w:hAnsi="Times New Roman" w:cs="Times New Roman"/>
          <w:color w:val="FF0000"/>
          <w:sz w:val="24"/>
          <w:lang/>
        </w:rPr>
      </w:pPr>
      <w:r>
        <w:rPr>
          <w:rFonts w:ascii="Times New Roman" w:eastAsia="Times New Roman" w:hAnsi="Times New Roman" w:cs="Times New Roman"/>
          <w:sz w:val="24"/>
          <w:szCs w:val="24"/>
          <w:lang/>
        </w:rPr>
        <w:t xml:space="preserve">Постоје клиничке студије у којима је испитивано да ли примена </w:t>
      </w:r>
      <w:r w:rsidRPr="00A701A9">
        <w:rPr>
          <w:rFonts w:ascii="Times New Roman" w:eastAsia="Times New Roman" w:hAnsi="Times New Roman" w:cs="Times New Roman"/>
          <w:sz w:val="24"/>
          <w:szCs w:val="24"/>
          <w:lang w:val="sr-Cyrl-CS"/>
        </w:rPr>
        <w:t>IFNα</w:t>
      </w:r>
      <w:r w:rsidR="001A6FFE">
        <w:rPr>
          <w:rFonts w:ascii="Times New Roman" w:eastAsia="Times New Roman" w:hAnsi="Times New Roman" w:cs="Times New Roman"/>
          <w:sz w:val="24"/>
          <w:szCs w:val="24"/>
          <w:lang w:val="sr-Cyrl-CS"/>
        </w:rPr>
        <w:t xml:space="preserve"> може имати повољан терапи</w:t>
      </w:r>
      <w:r>
        <w:rPr>
          <w:rFonts w:ascii="Times New Roman" w:eastAsia="Times New Roman" w:hAnsi="Times New Roman" w:cs="Times New Roman"/>
          <w:sz w:val="24"/>
          <w:szCs w:val="24"/>
          <w:lang w:val="sr-Cyrl-CS"/>
        </w:rPr>
        <w:t>ј</w:t>
      </w:r>
      <w:r w:rsidR="001A6FFE">
        <w:rPr>
          <w:rFonts w:ascii="Times New Roman" w:eastAsia="Times New Roman" w:hAnsi="Times New Roman" w:cs="Times New Roman"/>
          <w:sz w:val="24"/>
          <w:szCs w:val="24"/>
          <w:lang/>
        </w:rPr>
        <w:t>с</w:t>
      </w:r>
      <w:r>
        <w:rPr>
          <w:rFonts w:ascii="Times New Roman" w:eastAsia="Times New Roman" w:hAnsi="Times New Roman" w:cs="Times New Roman"/>
          <w:sz w:val="24"/>
          <w:szCs w:val="24"/>
          <w:lang w:val="sr-Cyrl-CS"/>
        </w:rPr>
        <w:t xml:space="preserve">ки ефекат у лечењу Сјогреновог синдрома. </w:t>
      </w:r>
      <w:r w:rsidRPr="00A701A9">
        <w:rPr>
          <w:rFonts w:ascii="Times New Roman" w:eastAsia="Times New Roman" w:hAnsi="Times New Roman" w:cs="Times New Roman"/>
          <w:sz w:val="24"/>
          <w:szCs w:val="24"/>
          <w:lang w:val="sr-Cyrl-CS"/>
        </w:rPr>
        <w:t>IFNα</w:t>
      </w:r>
      <w:r>
        <w:rPr>
          <w:rFonts w:ascii="Times New Roman" w:eastAsia="Times New Roman" w:hAnsi="Times New Roman" w:cs="Times New Roman"/>
          <w:sz w:val="24"/>
          <w:szCs w:val="24"/>
          <w:lang w:val="sr-Cyrl-CS"/>
        </w:rPr>
        <w:t xml:space="preserve"> је испитиван због хипотезе да управо овај цитокин заузима централно место у имунопатогенези </w:t>
      </w:r>
      <w:r>
        <w:rPr>
          <w:rFonts w:ascii="Times New Roman" w:eastAsia="Times New Roman" w:hAnsi="Times New Roman" w:cs="Times New Roman"/>
          <w:sz w:val="24"/>
          <w:szCs w:val="24"/>
          <w:lang w:val="sr-Cyrl-CS"/>
        </w:rPr>
        <w:lastRenderedPageBreak/>
        <w:t>Сјогреновог синдрома. Сматра се да је болест последица имунског одговора на вирусну инфекцију и да када антигене в</w:t>
      </w:r>
      <w:r w:rsidRPr="00A701A9">
        <w:rPr>
          <w:rFonts w:ascii="Times New Roman" w:eastAsia="Times New Roman" w:hAnsi="Times New Roman" w:cs="Times New Roman"/>
          <w:sz w:val="24"/>
          <w:szCs w:val="24"/>
          <w:lang w:val="sr-Cyrl-CS"/>
        </w:rPr>
        <w:t>ирус</w:t>
      </w:r>
      <w:r>
        <w:rPr>
          <w:rFonts w:ascii="Times New Roman" w:eastAsia="Times New Roman" w:hAnsi="Times New Roman" w:cs="Times New Roman"/>
          <w:sz w:val="24"/>
          <w:szCs w:val="24"/>
          <w:lang w:val="sr-Cyrl-CS"/>
        </w:rPr>
        <w:t>а</w:t>
      </w:r>
      <w:r w:rsidRPr="00A701A9">
        <w:rPr>
          <w:rFonts w:ascii="Times New Roman" w:eastAsia="Times New Roman" w:hAnsi="Times New Roman" w:cs="Times New Roman"/>
          <w:sz w:val="24"/>
          <w:szCs w:val="24"/>
          <w:lang w:val="sr-Cyrl-CS"/>
        </w:rPr>
        <w:t xml:space="preserve"> препознају пл</w:t>
      </w:r>
      <w:r>
        <w:rPr>
          <w:rFonts w:ascii="Times New Roman" w:eastAsia="Times New Roman" w:hAnsi="Times New Roman" w:cs="Times New Roman"/>
          <w:sz w:val="24"/>
          <w:szCs w:val="24"/>
          <w:lang w:val="sr-Cyrl-CS"/>
        </w:rPr>
        <w:t xml:space="preserve">азмацитоидне дендритичне ћелије оне се активирају </w:t>
      </w:r>
      <w:r w:rsidRPr="00A701A9">
        <w:rPr>
          <w:rFonts w:ascii="Times New Roman" w:eastAsia="Times New Roman" w:hAnsi="Times New Roman" w:cs="Times New Roman"/>
          <w:sz w:val="24"/>
          <w:szCs w:val="24"/>
          <w:lang w:val="sr-Cyrl-CS"/>
        </w:rPr>
        <w:t xml:space="preserve">и продукују IFNα који узрокује апоптозу епителних ћелија сузних и пљувачних жлезди. На апоптотским телашцима </w:t>
      </w:r>
      <w:r>
        <w:rPr>
          <w:rFonts w:ascii="Times New Roman" w:eastAsia="Times New Roman" w:hAnsi="Times New Roman" w:cs="Times New Roman"/>
          <w:sz w:val="24"/>
          <w:szCs w:val="24"/>
          <w:lang w:val="sr-Cyrl-CS"/>
        </w:rPr>
        <w:t xml:space="preserve">се тада експримирају </w:t>
      </w:r>
      <w:r w:rsidRPr="00A701A9">
        <w:rPr>
          <w:rFonts w:ascii="Times New Roman" w:eastAsia="Times New Roman" w:hAnsi="Times New Roman" w:cs="Times New Roman"/>
          <w:sz w:val="24"/>
          <w:szCs w:val="24"/>
          <w:lang w:val="sr-Cyrl-CS"/>
        </w:rPr>
        <w:t>SS/A, SS/B антигени и рибонуклеопротеин.</w:t>
      </w:r>
      <w:r>
        <w:rPr>
          <w:rFonts w:ascii="Times New Roman" w:eastAsia="Times New Roman" w:hAnsi="Times New Roman" w:cs="Times New Roman"/>
          <w:sz w:val="24"/>
          <w:szCs w:val="24"/>
          <w:lang w:val="sr-Cyrl-CS"/>
        </w:rPr>
        <w:t xml:space="preserve"> Затим п</w:t>
      </w:r>
      <w:r w:rsidRPr="00A701A9">
        <w:rPr>
          <w:rFonts w:ascii="Times New Roman" w:eastAsia="Times New Roman" w:hAnsi="Times New Roman" w:cs="Times New Roman"/>
          <w:sz w:val="24"/>
          <w:szCs w:val="24"/>
          <w:lang w:val="sr-Cyrl-CS"/>
        </w:rPr>
        <w:t>лазмацитоидне дендритичне ћелије активирају CD4+Th1 лимфоците који активирају В лимфоците специфичне за SS/A, SS/B антигене и рибонуклеопротеин и продукују аутоантитела на ове антигене. Аутоантитела се везују за  антигене, формирају имунске комплексе које FcIIa рецепторима препознају плазмацитоидне дендритичне ћелије и као одговор додатно продукују IFNα што формира ,,зачарани круг”</w:t>
      </w:r>
      <w:r>
        <w:rPr>
          <w:rFonts w:ascii="Times New Roman" w:eastAsia="Times New Roman" w:hAnsi="Times New Roman" w:cs="Times New Roman"/>
          <w:sz w:val="24"/>
          <w:szCs w:val="24"/>
          <w:lang w:val="sr-Cyrl-CS"/>
        </w:rPr>
        <w:t>.</w:t>
      </w:r>
    </w:p>
    <w:p w:rsidR="000C6215" w:rsidRDefault="00683C78" w:rsidP="00683C78">
      <w:pPr>
        <w:spacing w:line="36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клиничким студијама је показано да</w:t>
      </w:r>
      <w:r w:rsidR="00A701A9" w:rsidRPr="00A701A9">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пацијенти који су примали </w:t>
      </w:r>
      <w:r w:rsidRPr="00A701A9">
        <w:rPr>
          <w:rFonts w:ascii="Times New Roman" w:eastAsia="Times New Roman" w:hAnsi="Times New Roman" w:cs="Times New Roman"/>
          <w:sz w:val="24"/>
          <w:szCs w:val="24"/>
          <w:lang w:val="sr-Cyrl-CS"/>
        </w:rPr>
        <w:t xml:space="preserve">IFNα </w:t>
      </w:r>
      <w:r>
        <w:rPr>
          <w:rFonts w:ascii="Times New Roman" w:eastAsia="Times New Roman" w:hAnsi="Times New Roman" w:cs="Times New Roman"/>
          <w:sz w:val="24"/>
          <w:szCs w:val="24"/>
          <w:lang w:val="sr-Cyrl-CS"/>
        </w:rPr>
        <w:t>имају бржи проток саливе што је било праћено статистички значајним ублаживањем симптома и знака</w:t>
      </w:r>
      <w:r w:rsidR="00A701A9" w:rsidRPr="00A701A9">
        <w:rPr>
          <w:rFonts w:ascii="Times New Roman" w:eastAsia="Times New Roman" w:hAnsi="Times New Roman" w:cs="Times New Roman"/>
          <w:sz w:val="24"/>
          <w:szCs w:val="24"/>
          <w:lang w:val="sr-Cyrl-CS"/>
        </w:rPr>
        <w:t xml:space="preserve">: </w:t>
      </w:r>
      <w:r w:rsidR="00A701A9" w:rsidRPr="00A701A9">
        <w:rPr>
          <w:rFonts w:ascii="Times New Roman" w:eastAsia="Times New Roman" w:hAnsi="Times New Roman" w:cs="Times New Roman"/>
          <w:sz w:val="24"/>
          <w:szCs w:val="24"/>
        </w:rPr>
        <w:t>x</w:t>
      </w:r>
      <w:r w:rsidR="00A701A9" w:rsidRPr="00A701A9">
        <w:rPr>
          <w:rFonts w:ascii="Times New Roman" w:eastAsia="Times New Roman" w:hAnsi="Times New Roman" w:cs="Times New Roman"/>
          <w:sz w:val="24"/>
          <w:szCs w:val="24"/>
          <w:lang w:val="ru-RU"/>
        </w:rPr>
        <w:t>erostomia</w:t>
      </w:r>
      <w:r>
        <w:rPr>
          <w:rFonts w:ascii="Times New Roman" w:eastAsia="Times New Roman" w:hAnsi="Times New Roman" w:cs="Times New Roman"/>
          <w:sz w:val="24"/>
          <w:szCs w:val="24"/>
          <w:lang w:val="sr-Cyrl-CS"/>
        </w:rPr>
        <w:t xml:space="preserve"> (сувоће</w:t>
      </w:r>
      <w:r w:rsidR="00A701A9" w:rsidRPr="00A701A9">
        <w:rPr>
          <w:rFonts w:ascii="Times New Roman" w:eastAsia="Times New Roman" w:hAnsi="Times New Roman" w:cs="Times New Roman"/>
          <w:sz w:val="24"/>
          <w:szCs w:val="24"/>
          <w:lang w:val="sr-Cyrl-CS"/>
        </w:rPr>
        <w:t xml:space="preserve"> усне дупље), отежано</w:t>
      </w:r>
      <w:r>
        <w:rPr>
          <w:rFonts w:ascii="Times New Roman" w:eastAsia="Times New Roman" w:hAnsi="Times New Roman" w:cs="Times New Roman"/>
          <w:sz w:val="24"/>
          <w:szCs w:val="24"/>
          <w:lang w:val="sr-Cyrl-CS"/>
        </w:rPr>
        <w:t xml:space="preserve">г гутања, </w:t>
      </w:r>
      <w:r w:rsidR="00A701A9" w:rsidRPr="00A701A9">
        <w:rPr>
          <w:rFonts w:ascii="Times New Roman" w:eastAsia="Times New Roman" w:hAnsi="Times New Roman" w:cs="Times New Roman"/>
          <w:sz w:val="24"/>
          <w:szCs w:val="24"/>
          <w:lang w:val="sr-Cyrl-CS"/>
        </w:rPr>
        <w:t>суви</w:t>
      </w:r>
      <w:r>
        <w:rPr>
          <w:rFonts w:ascii="Times New Roman" w:eastAsia="Times New Roman" w:hAnsi="Times New Roman" w:cs="Times New Roman"/>
          <w:sz w:val="24"/>
          <w:szCs w:val="24"/>
          <w:lang w:val="sr-Cyrl-CS"/>
        </w:rPr>
        <w:t>ог</w:t>
      </w:r>
      <w:r w:rsidR="00A701A9" w:rsidRPr="00A701A9">
        <w:rPr>
          <w:rFonts w:ascii="Times New Roman" w:eastAsia="Times New Roman" w:hAnsi="Times New Roman" w:cs="Times New Roman"/>
          <w:sz w:val="24"/>
          <w:szCs w:val="24"/>
          <w:lang w:val="sr-Cyrl-CS"/>
        </w:rPr>
        <w:t xml:space="preserve"> кератокоњуктивитис (</w:t>
      </w:r>
      <w:r w:rsidR="00A701A9" w:rsidRPr="00A701A9">
        <w:rPr>
          <w:rFonts w:ascii="Times New Roman" w:eastAsia="Times New Roman" w:hAnsi="Times New Roman" w:cs="Times New Roman"/>
          <w:i/>
          <w:sz w:val="24"/>
          <w:szCs w:val="24"/>
          <w:lang w:val="sr-Cyrl-CS"/>
        </w:rPr>
        <w:t>к</w:t>
      </w:r>
      <w:r w:rsidR="00A701A9" w:rsidRPr="00A701A9">
        <w:rPr>
          <w:rFonts w:ascii="Times New Roman" w:eastAsia="Times New Roman" w:hAnsi="Times New Roman" w:cs="Times New Roman"/>
          <w:i/>
          <w:sz w:val="24"/>
          <w:szCs w:val="24"/>
          <w:lang w:val="ru-RU"/>
        </w:rPr>
        <w:t>eratoconjuctivitis</w:t>
      </w:r>
      <w:r w:rsidR="00A701A9" w:rsidRPr="00A701A9">
        <w:rPr>
          <w:rFonts w:ascii="Times New Roman" w:eastAsia="Times New Roman" w:hAnsi="Times New Roman" w:cs="Times New Roman"/>
          <w:i/>
          <w:sz w:val="24"/>
          <w:szCs w:val="24"/>
          <w:lang w:val="sr-Cyrl-CS"/>
        </w:rPr>
        <w:t xml:space="preserve"> </w:t>
      </w:r>
      <w:r w:rsidR="00A701A9" w:rsidRPr="00A701A9">
        <w:rPr>
          <w:rFonts w:ascii="Times New Roman" w:eastAsia="Times New Roman" w:hAnsi="Times New Roman" w:cs="Times New Roman"/>
          <w:i/>
          <w:sz w:val="24"/>
          <w:szCs w:val="24"/>
          <w:lang w:val="ru-RU"/>
        </w:rPr>
        <w:t>sicca</w:t>
      </w:r>
      <w:r w:rsidR="00A701A9" w:rsidRPr="00A701A9">
        <w:rPr>
          <w:rFonts w:ascii="Times New Roman" w:eastAsia="Times New Roman" w:hAnsi="Times New Roman" w:cs="Times New Roman"/>
          <w:i/>
          <w:sz w:val="24"/>
          <w:szCs w:val="24"/>
          <w:lang w:val="sr-Cyrl-CS"/>
        </w:rPr>
        <w:t>)</w:t>
      </w:r>
      <w:r>
        <w:rPr>
          <w:rFonts w:ascii="Times New Roman" w:eastAsia="Times New Roman" w:hAnsi="Times New Roman" w:cs="Times New Roman"/>
          <w:sz w:val="24"/>
          <w:szCs w:val="24"/>
          <w:lang w:val="sr-Cyrl-CS"/>
        </w:rPr>
        <w:t>, фотофобије, пецкања</w:t>
      </w:r>
      <w:r w:rsidR="00A701A9" w:rsidRPr="00A701A9">
        <w:rPr>
          <w:rFonts w:ascii="Times New Roman" w:eastAsia="Times New Roman" w:hAnsi="Times New Roman" w:cs="Times New Roman"/>
          <w:sz w:val="24"/>
          <w:szCs w:val="24"/>
          <w:lang w:val="sr-Cyrl-CS"/>
        </w:rPr>
        <w:t xml:space="preserve"> у оку</w:t>
      </w:r>
      <w:r>
        <w:rPr>
          <w:rFonts w:ascii="Times New Roman" w:eastAsia="Times New Roman" w:hAnsi="Times New Roman" w:cs="Times New Roman"/>
          <w:sz w:val="24"/>
          <w:szCs w:val="24"/>
          <w:lang w:val="sr-Cyrl-CS"/>
        </w:rPr>
        <w:t>, у поређењу са пацијентима који су примали плацебо</w:t>
      </w:r>
      <w:r w:rsidR="00A701A9">
        <w:rPr>
          <w:rFonts w:ascii="Times New Roman" w:eastAsia="Times New Roman" w:hAnsi="Times New Roman" w:cs="Times New Roman"/>
          <w:sz w:val="24"/>
          <w:szCs w:val="24"/>
        </w:rPr>
        <w:t>.</w:t>
      </w:r>
      <w:r>
        <w:rPr>
          <w:rFonts w:ascii="Times New Roman" w:eastAsia="Times New Roman" w:hAnsi="Times New Roman" w:cs="Times New Roman"/>
          <w:sz w:val="24"/>
          <w:szCs w:val="24"/>
          <w:lang/>
        </w:rPr>
        <w:t xml:space="preserve"> Уз то, недавно је показано да примена </w:t>
      </w:r>
      <w:r w:rsidRPr="00A701A9">
        <w:rPr>
          <w:rFonts w:ascii="Times New Roman" w:eastAsia="Times New Roman" w:hAnsi="Times New Roman" w:cs="Times New Roman"/>
          <w:sz w:val="24"/>
          <w:szCs w:val="24"/>
          <w:lang w:val="sr-Cyrl-CS"/>
        </w:rPr>
        <w:t>IFNα</w:t>
      </w:r>
      <w:r>
        <w:rPr>
          <w:rFonts w:ascii="Times New Roman" w:eastAsia="Times New Roman" w:hAnsi="Times New Roman" w:cs="Times New Roman"/>
          <w:sz w:val="24"/>
          <w:szCs w:val="24"/>
          <w:lang w:val="sr-Cyrl-CS"/>
        </w:rPr>
        <w:t xml:space="preserve"> може значајно ублажити клиничке знаке и сиптоме неуропатије, главне екстрагландуларне клиничке манифестације Сјогреново синдрома.</w:t>
      </w:r>
      <w:r w:rsidR="008C3CE1">
        <w:rPr>
          <w:rFonts w:ascii="Times New Roman" w:eastAsia="Times New Roman" w:hAnsi="Times New Roman" w:cs="Times New Roman"/>
          <w:sz w:val="24"/>
          <w:szCs w:val="24"/>
          <w:lang w:val="sr-Cyrl-CS"/>
        </w:rPr>
        <w:t xml:space="preserve"> </w:t>
      </w:r>
    </w:p>
    <w:p w:rsidR="00683C78" w:rsidRDefault="008C3CE1" w:rsidP="00683C78">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val="sr-Cyrl-CS"/>
        </w:rPr>
        <w:t xml:space="preserve">Није познато којим механизмо </w:t>
      </w:r>
      <w:r w:rsidRPr="00A701A9">
        <w:rPr>
          <w:rFonts w:ascii="Times New Roman" w:eastAsia="Times New Roman" w:hAnsi="Times New Roman" w:cs="Times New Roman"/>
          <w:sz w:val="24"/>
          <w:szCs w:val="24"/>
          <w:lang w:val="sr-Cyrl-CS"/>
        </w:rPr>
        <w:t>IFNα</w:t>
      </w:r>
      <w:r>
        <w:rPr>
          <w:rFonts w:ascii="Times New Roman" w:eastAsia="Times New Roman" w:hAnsi="Times New Roman" w:cs="Times New Roman"/>
          <w:sz w:val="24"/>
          <w:szCs w:val="24"/>
          <w:lang w:val="sr-Cyrl-CS"/>
        </w:rPr>
        <w:t xml:space="preserve"> има пово</w:t>
      </w:r>
      <w:r w:rsidR="004F4912">
        <w:rPr>
          <w:rFonts w:ascii="Times New Roman" w:eastAsia="Times New Roman" w:hAnsi="Times New Roman" w:cs="Times New Roman"/>
          <w:sz w:val="24"/>
          <w:szCs w:val="24"/>
          <w:lang w:val="sr-Cyrl-CS"/>
        </w:rPr>
        <w:t>љан терапијски ефекат, а хипотез</w:t>
      </w:r>
      <w:r>
        <w:rPr>
          <w:rFonts w:ascii="Times New Roman" w:eastAsia="Times New Roman" w:hAnsi="Times New Roman" w:cs="Times New Roman"/>
          <w:sz w:val="24"/>
          <w:szCs w:val="24"/>
          <w:lang w:val="sr-Cyrl-CS"/>
        </w:rPr>
        <w:t>е су или да испољава директан анти-вирусни ефекат и на тај начин елиминише могућег узрочник анастајања аутоимунског процеса или да индиректно, а</w:t>
      </w:r>
      <w:r w:rsidR="00284A89">
        <w:rPr>
          <w:rFonts w:ascii="Times New Roman" w:eastAsia="Times New Roman" w:hAnsi="Times New Roman" w:cs="Times New Roman"/>
          <w:sz w:val="24"/>
          <w:szCs w:val="24"/>
          <w:lang w:val="sr-Cyrl-CS"/>
        </w:rPr>
        <w:t>н</w:t>
      </w:r>
      <w:r>
        <w:rPr>
          <w:rFonts w:ascii="Times New Roman" w:eastAsia="Times New Roman" w:hAnsi="Times New Roman" w:cs="Times New Roman"/>
          <w:sz w:val="24"/>
          <w:szCs w:val="24"/>
          <w:lang w:val="sr-Cyrl-CS"/>
        </w:rPr>
        <w:t>ти-инфламацијским деловањем, супримира прогресију ове аутоимуснке болести.</w:t>
      </w:r>
    </w:p>
    <w:p w:rsidR="00D67584" w:rsidRDefault="00683C78" w:rsidP="00683C78">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Нежељени ефекти примене </w:t>
      </w:r>
      <w:r w:rsidRPr="00A701A9">
        <w:rPr>
          <w:rFonts w:ascii="Times New Roman" w:eastAsia="Times New Roman" w:hAnsi="Times New Roman" w:cs="Times New Roman"/>
          <w:sz w:val="24"/>
          <w:szCs w:val="24"/>
          <w:lang w:val="sr-Cyrl-CS"/>
        </w:rPr>
        <w:t>IFNα</w:t>
      </w:r>
      <w:r>
        <w:rPr>
          <w:rFonts w:ascii="Times New Roman" w:eastAsia="Times New Roman" w:hAnsi="Times New Roman" w:cs="Times New Roman"/>
          <w:sz w:val="24"/>
          <w:szCs w:val="24"/>
          <w:lang/>
        </w:rPr>
        <w:t xml:space="preserve"> код оболелих од Сјогреновог синдрома нису уочени у клиничким студијама.</w:t>
      </w:r>
    </w:p>
    <w:p w:rsidR="00D67584" w:rsidRPr="00D67584" w:rsidRDefault="00AF4F2B" w:rsidP="00583D67">
      <w:pPr>
        <w:spacing w:before="240" w:after="0" w:line="240" w:lineRule="auto"/>
        <w:rPr>
          <w:rFonts w:ascii="Times New Roman" w:eastAsia="Times New Roman" w:hAnsi="Times New Roman" w:cs="Times New Roman"/>
          <w:b/>
          <w:sz w:val="24"/>
          <w:szCs w:val="24"/>
          <w:lang w:val="sr-Cyrl-CS"/>
        </w:rPr>
      </w:pPr>
      <w:r w:rsidRPr="00AF4F2B">
        <w:rPr>
          <w:rFonts w:ascii="Times New Roman" w:eastAsia="Times New Roman" w:hAnsi="Times New Roman" w:cs="Times New Roman"/>
          <w:b/>
          <w:sz w:val="24"/>
          <w:szCs w:val="24"/>
          <w:lang w:val="sr-Cyrl-CS"/>
        </w:rPr>
        <w:t>Анти-</w:t>
      </w:r>
      <w:r w:rsidRPr="00AF4F2B">
        <w:rPr>
          <w:rFonts w:ascii="Times New Roman" w:eastAsia="Times New Roman" w:hAnsi="Times New Roman" w:cs="Times New Roman"/>
          <w:b/>
          <w:sz w:val="24"/>
          <w:szCs w:val="24"/>
          <w:lang w:val="ru-RU"/>
        </w:rPr>
        <w:t>TGF-beta терапија у лечењу</w:t>
      </w:r>
      <w:r w:rsidRPr="00AF4F2B">
        <w:rPr>
          <w:rFonts w:ascii="Times New Roman" w:eastAsia="Times New Roman" w:hAnsi="Times New Roman" w:cs="Times New Roman"/>
          <w:b/>
          <w:sz w:val="24"/>
          <w:szCs w:val="24"/>
          <w:lang w:val="sr-Cyrl-CS"/>
        </w:rPr>
        <w:t xml:space="preserve"> склеродерме</w:t>
      </w:r>
    </w:p>
    <w:p w:rsidR="001358D4" w:rsidRPr="00D67584" w:rsidRDefault="00D67584" w:rsidP="00583D67">
      <w:pPr>
        <w:spacing w:before="240" w:after="0" w:line="360" w:lineRule="auto"/>
        <w:jc w:val="both"/>
        <w:rPr>
          <w:rFonts w:ascii="Times New Roman" w:eastAsia="Times New Roman" w:hAnsi="Times New Roman" w:cs="Times New Roman"/>
          <w:sz w:val="24"/>
          <w:szCs w:val="24"/>
          <w:lang w:val="ru-RU"/>
        </w:rPr>
      </w:pPr>
      <w:r w:rsidRPr="00D67584">
        <w:rPr>
          <w:rFonts w:ascii="Times New Roman" w:eastAsia="Times New Roman" w:hAnsi="Times New Roman" w:cs="Times New Roman"/>
          <w:sz w:val="24"/>
          <w:szCs w:val="24"/>
          <w:lang w:val="ru-RU"/>
        </w:rPr>
        <w:t>Склеродерма је хронична инфламаторна болест непознате етиологије коју карактерише пораст стварања и депоновања колагена.</w:t>
      </w:r>
      <w:r w:rsidR="001358D4">
        <w:rPr>
          <w:rFonts w:ascii="Times New Roman" w:eastAsia="Times New Roman" w:hAnsi="Times New Roman" w:cs="Times New Roman"/>
          <w:sz w:val="24"/>
          <w:szCs w:val="24"/>
          <w:lang w:val="ru-RU"/>
        </w:rPr>
        <w:t xml:space="preserve"> Дакле, о</w:t>
      </w:r>
      <w:r w:rsidRPr="00D67584">
        <w:rPr>
          <w:rFonts w:ascii="Times New Roman" w:eastAsia="Times New Roman" w:hAnsi="Times New Roman" w:cs="Times New Roman"/>
          <w:sz w:val="24"/>
          <w:szCs w:val="24"/>
          <w:lang w:val="ru-RU"/>
        </w:rPr>
        <w:t>сновна патолошка промена је депозиција колагена у ткиву, најчешће око крвних судова који су обично измењени, облитерисаног лумена, док инфламације у њима обично нема.</w:t>
      </w:r>
      <w:r w:rsidR="001358D4">
        <w:rPr>
          <w:rFonts w:ascii="Times New Roman" w:eastAsia="Times New Roman" w:hAnsi="Times New Roman" w:cs="Times New Roman"/>
          <w:sz w:val="24"/>
          <w:szCs w:val="24"/>
          <w:lang w:val="ru-RU"/>
        </w:rPr>
        <w:t xml:space="preserve"> </w:t>
      </w:r>
      <w:r w:rsidR="001358D4" w:rsidRPr="00D67584">
        <w:rPr>
          <w:rFonts w:ascii="Times New Roman" w:eastAsia="Times New Roman" w:hAnsi="Times New Roman" w:cs="Times New Roman"/>
          <w:sz w:val="24"/>
          <w:szCs w:val="24"/>
          <w:lang w:val="ru-RU"/>
        </w:rPr>
        <w:t>Постоје две клиничке форме болести: локализована болест или CREST синдром</w:t>
      </w:r>
      <w:r w:rsidR="00890C39">
        <w:rPr>
          <w:rFonts w:ascii="Times New Roman" w:eastAsia="Times New Roman" w:hAnsi="Times New Roman" w:cs="Times New Roman"/>
          <w:sz w:val="24"/>
          <w:szCs w:val="24"/>
          <w:lang w:val="ru-RU"/>
        </w:rPr>
        <w:t xml:space="preserve"> (</w:t>
      </w:r>
      <w:r w:rsidR="00890C39" w:rsidRPr="00D67584">
        <w:rPr>
          <w:rFonts w:ascii="Times New Roman" w:eastAsia="Times New Roman" w:hAnsi="Times New Roman" w:cs="Times New Roman"/>
          <w:sz w:val="24"/>
          <w:szCs w:val="24"/>
          <w:lang w:val="ru-RU"/>
        </w:rPr>
        <w:t>к</w:t>
      </w:r>
      <w:r w:rsidR="00890C39">
        <w:rPr>
          <w:rFonts w:ascii="Times New Roman" w:eastAsia="Times New Roman" w:hAnsi="Times New Roman" w:cs="Times New Roman"/>
          <w:sz w:val="24"/>
          <w:szCs w:val="24"/>
          <w:lang w:val="ru-RU"/>
        </w:rPr>
        <w:t>алциноза</w:t>
      </w:r>
      <w:r w:rsidR="00890C39" w:rsidRPr="00D67584">
        <w:rPr>
          <w:rFonts w:ascii="Times New Roman" w:eastAsia="Times New Roman" w:hAnsi="Times New Roman" w:cs="Times New Roman"/>
          <w:sz w:val="24"/>
          <w:szCs w:val="24"/>
          <w:lang w:val="ru-RU"/>
        </w:rPr>
        <w:t xml:space="preserve">, </w:t>
      </w:r>
      <w:r w:rsidR="00890C39" w:rsidRPr="00D67584">
        <w:rPr>
          <w:rFonts w:ascii="Times New Roman" w:eastAsia="Times New Roman" w:hAnsi="Times New Roman" w:cs="Times New Roman"/>
          <w:i/>
          <w:sz w:val="24"/>
          <w:szCs w:val="24"/>
          <w:lang w:val="ru-RU"/>
        </w:rPr>
        <w:t>R</w:t>
      </w:r>
      <w:r w:rsidR="00890C39" w:rsidRPr="00C76E28">
        <w:rPr>
          <w:rFonts w:ascii="Times New Roman" w:eastAsia="Times New Roman" w:hAnsi="Times New Roman" w:cs="Times New Roman"/>
          <w:i/>
          <w:sz w:val="24"/>
          <w:szCs w:val="24"/>
          <w:lang w:val="ru-RU"/>
        </w:rPr>
        <w:t>aynaud</w:t>
      </w:r>
      <w:r w:rsidR="00890C39">
        <w:rPr>
          <w:rFonts w:ascii="Times New Roman" w:eastAsia="Times New Roman" w:hAnsi="Times New Roman" w:cs="Times New Roman"/>
          <w:sz w:val="24"/>
          <w:szCs w:val="24"/>
          <w:lang w:val="ru-RU"/>
        </w:rPr>
        <w:t xml:space="preserve"> феномен</w:t>
      </w:r>
      <w:r w:rsidR="00890C39" w:rsidRPr="00D67584">
        <w:rPr>
          <w:rFonts w:ascii="Times New Roman" w:eastAsia="Times New Roman" w:hAnsi="Times New Roman" w:cs="Times New Roman"/>
          <w:sz w:val="24"/>
          <w:szCs w:val="24"/>
          <w:lang w:val="ru-RU"/>
        </w:rPr>
        <w:t>, поремећај функције једњака, с</w:t>
      </w:r>
      <w:r w:rsidR="00890C39">
        <w:rPr>
          <w:rFonts w:ascii="Times New Roman" w:eastAsia="Times New Roman" w:hAnsi="Times New Roman" w:cs="Times New Roman"/>
          <w:sz w:val="24"/>
          <w:szCs w:val="24"/>
          <w:lang w:val="ru-RU"/>
        </w:rPr>
        <w:t>клеродактилија</w:t>
      </w:r>
      <w:r w:rsidR="00890C39" w:rsidRPr="00D67584">
        <w:rPr>
          <w:rFonts w:ascii="Times New Roman" w:eastAsia="Times New Roman" w:hAnsi="Times New Roman" w:cs="Times New Roman"/>
          <w:sz w:val="24"/>
          <w:szCs w:val="24"/>
          <w:lang w:val="ru-RU"/>
        </w:rPr>
        <w:t>, т</w:t>
      </w:r>
      <w:r w:rsidR="00890C39">
        <w:rPr>
          <w:rFonts w:ascii="Times New Roman" w:eastAsia="Times New Roman" w:hAnsi="Times New Roman" w:cs="Times New Roman"/>
          <w:sz w:val="24"/>
          <w:szCs w:val="24"/>
          <w:lang w:val="ru-RU"/>
        </w:rPr>
        <w:t>еленгијектазије</w:t>
      </w:r>
      <w:r w:rsidR="00890C39" w:rsidRPr="00D67584">
        <w:rPr>
          <w:rFonts w:ascii="Times New Roman" w:eastAsia="Times New Roman" w:hAnsi="Times New Roman" w:cs="Times New Roman"/>
          <w:sz w:val="24"/>
          <w:szCs w:val="24"/>
          <w:lang w:val="ru-RU"/>
        </w:rPr>
        <w:t xml:space="preserve">) </w:t>
      </w:r>
      <w:r w:rsidR="001358D4" w:rsidRPr="00D67584">
        <w:rPr>
          <w:rFonts w:ascii="Times New Roman" w:eastAsia="Times New Roman" w:hAnsi="Times New Roman" w:cs="Times New Roman"/>
          <w:sz w:val="24"/>
          <w:szCs w:val="24"/>
          <w:lang w:val="ru-RU"/>
        </w:rPr>
        <w:t xml:space="preserve"> и системск</w:t>
      </w:r>
      <w:r w:rsidR="00890C39">
        <w:rPr>
          <w:rFonts w:ascii="Times New Roman" w:eastAsia="Times New Roman" w:hAnsi="Times New Roman" w:cs="Times New Roman"/>
          <w:sz w:val="24"/>
          <w:szCs w:val="24"/>
          <w:lang w:val="ru-RU"/>
        </w:rPr>
        <w:t xml:space="preserve">а болест или системска склероза коју </w:t>
      </w:r>
      <w:r w:rsidR="001358D4" w:rsidRPr="00D67584">
        <w:rPr>
          <w:rFonts w:ascii="Times New Roman" w:eastAsia="Times New Roman" w:hAnsi="Times New Roman" w:cs="Times New Roman"/>
          <w:sz w:val="24"/>
          <w:szCs w:val="24"/>
          <w:lang w:val="ru-RU"/>
        </w:rPr>
        <w:t xml:space="preserve">карактеришу кожне промене (сува, затегнута кожа) </w:t>
      </w:r>
      <w:r w:rsidR="001358D4" w:rsidRPr="00D67584">
        <w:rPr>
          <w:rFonts w:ascii="Times New Roman" w:eastAsia="Times New Roman" w:hAnsi="Times New Roman" w:cs="Times New Roman"/>
          <w:sz w:val="24"/>
          <w:szCs w:val="24"/>
          <w:lang w:val="ru-RU"/>
        </w:rPr>
        <w:lastRenderedPageBreak/>
        <w:t xml:space="preserve">као и промене на системима органа </w:t>
      </w:r>
      <w:r w:rsidR="00890C39">
        <w:rPr>
          <w:rFonts w:ascii="Times New Roman" w:eastAsia="Times New Roman" w:hAnsi="Times New Roman" w:cs="Times New Roman"/>
          <w:sz w:val="24"/>
          <w:szCs w:val="24"/>
          <w:lang w:val="ru-RU"/>
        </w:rPr>
        <w:t>(најчешће се јављају интестицијална фиброза, фиброза миокарда).</w:t>
      </w:r>
    </w:p>
    <w:p w:rsidR="001358D4" w:rsidRDefault="00D67584" w:rsidP="00962FC7">
      <w:pPr>
        <w:spacing w:after="0" w:line="360" w:lineRule="auto"/>
        <w:jc w:val="both"/>
        <w:rPr>
          <w:rFonts w:ascii="Times New Roman" w:eastAsia="Times New Roman" w:hAnsi="Times New Roman" w:cs="Times New Roman"/>
          <w:sz w:val="24"/>
          <w:szCs w:val="24"/>
          <w:lang w:val="ru-RU"/>
        </w:rPr>
      </w:pPr>
      <w:r w:rsidRPr="00D67584">
        <w:rPr>
          <w:rFonts w:ascii="Times New Roman" w:eastAsia="Times New Roman" w:hAnsi="Times New Roman" w:cs="Times New Roman"/>
          <w:sz w:val="24"/>
          <w:szCs w:val="24"/>
          <w:lang w:val="ru-RU"/>
        </w:rPr>
        <w:t xml:space="preserve">Склеродерма се сматра за аутоимунску болест посредовану Т лимфоцитима. У имунопатогенези склеродерме важну улогу имају CD4+T лимфоцити, макрофаги и фибробласти. </w:t>
      </w:r>
      <w:r w:rsidR="001358D4" w:rsidRPr="001358D4">
        <w:rPr>
          <w:rFonts w:ascii="Times New Roman" w:eastAsia="Times New Roman" w:hAnsi="Times New Roman" w:cs="Times New Roman"/>
          <w:sz w:val="24"/>
          <w:szCs w:val="24"/>
          <w:lang w:val="ru-RU"/>
        </w:rPr>
        <w:t>Долази до активације и пролиферације фибробласта углавном под дејством TGF-beta кога продукују макрофаги, CD4+T лимфоцити. Активирани фиброб</w:t>
      </w:r>
      <w:r w:rsidR="00AF4F2B">
        <w:rPr>
          <w:rFonts w:ascii="Times New Roman" w:eastAsia="Times New Roman" w:hAnsi="Times New Roman" w:cs="Times New Roman"/>
          <w:sz w:val="24"/>
          <w:szCs w:val="24"/>
          <w:lang w:val="ru-RU"/>
        </w:rPr>
        <w:t>ласти се под утицајем TGF-</w:t>
      </w:r>
      <w:r w:rsidR="001358D4" w:rsidRPr="001358D4">
        <w:rPr>
          <w:rFonts w:ascii="Times New Roman" w:eastAsia="Times New Roman" w:hAnsi="Times New Roman" w:cs="Times New Roman"/>
          <w:sz w:val="24"/>
          <w:szCs w:val="24"/>
          <w:lang w:val="ru-RU"/>
        </w:rPr>
        <w:t xml:space="preserve">beta, диференцирају у миофибробласте. Продукује се велика количина колагена тип 1 и 3 који се депонује у ткиву узроковајући фиброзу. </w:t>
      </w:r>
    </w:p>
    <w:p w:rsidR="00C76E28" w:rsidRDefault="001358D4" w:rsidP="00962FC7">
      <w:pPr>
        <w:spacing w:after="0" w:line="36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rPr>
        <w:t xml:space="preserve">Због чињенице да </w:t>
      </w:r>
      <w:r w:rsidRPr="00D67584">
        <w:rPr>
          <w:rFonts w:ascii="Times New Roman" w:eastAsia="Times New Roman" w:hAnsi="Times New Roman" w:cs="Times New Roman"/>
          <w:sz w:val="24"/>
          <w:szCs w:val="24"/>
          <w:lang w:val="ru-RU"/>
        </w:rPr>
        <w:t>TGF beta</w:t>
      </w:r>
      <w:r>
        <w:rPr>
          <w:rFonts w:ascii="Times New Roman" w:eastAsia="Times New Roman" w:hAnsi="Times New Roman" w:cs="Times New Roman"/>
          <w:sz w:val="24"/>
          <w:szCs w:val="24"/>
          <w:lang w:val="ru-RU"/>
        </w:rPr>
        <w:t xml:space="preserve"> заузима централно место у патогенези склеродерме, бројне експерименталне и клиничке студије испитивале су ефекат анти-</w:t>
      </w:r>
      <w:r w:rsidRPr="00D67584">
        <w:rPr>
          <w:rFonts w:ascii="Times New Roman" w:eastAsia="Times New Roman" w:hAnsi="Times New Roman" w:cs="Times New Roman"/>
          <w:sz w:val="24"/>
          <w:szCs w:val="24"/>
          <w:lang w:val="ru-RU"/>
        </w:rPr>
        <w:t>TGF beta</w:t>
      </w:r>
      <w:r>
        <w:rPr>
          <w:rFonts w:ascii="Times New Roman" w:eastAsia="Times New Roman" w:hAnsi="Times New Roman" w:cs="Times New Roman"/>
          <w:sz w:val="24"/>
          <w:szCs w:val="24"/>
          <w:lang w:val="ru-RU"/>
        </w:rPr>
        <w:t xml:space="preserve"> терапије у лечењу склеродерме.</w:t>
      </w:r>
      <w:r w:rsidR="00965844">
        <w:rPr>
          <w:rFonts w:ascii="Times New Roman" w:eastAsia="Times New Roman" w:hAnsi="Times New Roman" w:cs="Times New Roman"/>
          <w:sz w:val="24"/>
          <w:szCs w:val="24"/>
          <w:lang w:val="ru-RU"/>
        </w:rPr>
        <w:t xml:space="preserve"> У експерименталним студијама инхибитори и блокатори </w:t>
      </w:r>
      <w:r w:rsidR="00965844" w:rsidRPr="00D67584">
        <w:rPr>
          <w:rFonts w:ascii="Times New Roman" w:eastAsia="Times New Roman" w:hAnsi="Times New Roman" w:cs="Times New Roman"/>
          <w:sz w:val="24"/>
          <w:szCs w:val="24"/>
          <w:lang w:val="ru-RU"/>
        </w:rPr>
        <w:t>TGF beta</w:t>
      </w:r>
      <w:r w:rsidR="00965844">
        <w:rPr>
          <w:rFonts w:ascii="Times New Roman" w:eastAsia="Times New Roman" w:hAnsi="Times New Roman" w:cs="Times New Roman"/>
          <w:sz w:val="24"/>
          <w:szCs w:val="24"/>
          <w:lang w:val="ru-RU"/>
        </w:rPr>
        <w:t xml:space="preserve"> и његовог рецептора показали су повољан терапијски ефекат у модулацији фиброзе у моделима склеродерме.</w:t>
      </w:r>
      <w:r w:rsidR="00965844" w:rsidRPr="00965844">
        <w:t xml:space="preserve"> </w:t>
      </w:r>
      <w:r w:rsidR="00965844" w:rsidRPr="00965844">
        <w:rPr>
          <w:rFonts w:ascii="Times New Roman" w:hAnsi="Times New Roman" w:cs="Times New Roman"/>
          <w:sz w:val="24"/>
          <w:szCs w:val="24"/>
          <w:lang/>
        </w:rPr>
        <w:t xml:space="preserve">Иматиниб мезилат и слични инхибитори тирозин киназа који блокирају  </w:t>
      </w:r>
      <w:r w:rsidR="00965844" w:rsidRPr="00965844">
        <w:rPr>
          <w:rFonts w:ascii="Times New Roman" w:eastAsia="Times New Roman" w:hAnsi="Times New Roman" w:cs="Times New Roman"/>
          <w:sz w:val="24"/>
          <w:szCs w:val="24"/>
          <w:lang w:val="ru-RU"/>
        </w:rPr>
        <w:t>TGF-ß сигнални пут, значајно редукују фиброзу.</w:t>
      </w:r>
      <w:r w:rsidR="00965844">
        <w:rPr>
          <w:rFonts w:ascii="Times New Roman" w:eastAsia="Times New Roman" w:hAnsi="Times New Roman" w:cs="Times New Roman"/>
          <w:sz w:val="24"/>
          <w:szCs w:val="24"/>
          <w:lang w:val="ru-RU"/>
        </w:rPr>
        <w:t xml:space="preserve"> </w:t>
      </w:r>
      <w:r w:rsidR="00962FC7">
        <w:rPr>
          <w:rFonts w:ascii="Times New Roman" w:eastAsia="Times New Roman" w:hAnsi="Times New Roman" w:cs="Times New Roman"/>
          <w:sz w:val="24"/>
          <w:szCs w:val="24"/>
          <w:lang w:val="ru-RU"/>
        </w:rPr>
        <w:t xml:space="preserve">Уз то, </w:t>
      </w:r>
      <w:r w:rsidR="00C76E28">
        <w:rPr>
          <w:rFonts w:ascii="Times New Roman" w:eastAsia="Times New Roman" w:hAnsi="Times New Roman" w:cs="Times New Roman"/>
          <w:sz w:val="24"/>
          <w:szCs w:val="24"/>
          <w:lang w:val="ru-RU"/>
        </w:rPr>
        <w:t>ефекат остварен блокадом αvß6 интегрина</w:t>
      </w:r>
      <w:r w:rsidR="00962FC7" w:rsidRPr="00962FC7">
        <w:rPr>
          <w:rFonts w:ascii="Times New Roman" w:eastAsia="Times New Roman" w:hAnsi="Times New Roman" w:cs="Times New Roman"/>
          <w:sz w:val="24"/>
          <w:szCs w:val="24"/>
          <w:lang w:val="ru-RU"/>
        </w:rPr>
        <w:t xml:space="preserve"> </w:t>
      </w:r>
      <w:r w:rsidR="00962FC7">
        <w:rPr>
          <w:rFonts w:ascii="Times New Roman" w:eastAsia="Times New Roman" w:hAnsi="Times New Roman" w:cs="Times New Roman"/>
          <w:sz w:val="24"/>
          <w:szCs w:val="24"/>
          <w:lang w:val="ru-RU"/>
        </w:rPr>
        <w:t>који</w:t>
      </w:r>
      <w:r w:rsidR="00C76E28">
        <w:rPr>
          <w:rFonts w:ascii="Times New Roman" w:eastAsia="Times New Roman" w:hAnsi="Times New Roman" w:cs="Times New Roman"/>
          <w:sz w:val="24"/>
          <w:szCs w:val="24"/>
          <w:lang w:val="ru-RU"/>
        </w:rPr>
        <w:t xml:space="preserve"> експримирају</w:t>
      </w:r>
      <w:r w:rsidR="00962FC7">
        <w:rPr>
          <w:rFonts w:ascii="Times New Roman" w:eastAsia="Times New Roman" w:hAnsi="Times New Roman" w:cs="Times New Roman"/>
          <w:sz w:val="24"/>
          <w:szCs w:val="24"/>
          <w:lang w:val="ru-RU"/>
        </w:rPr>
        <w:t xml:space="preserve"> </w:t>
      </w:r>
      <w:r w:rsidR="00C76E28">
        <w:rPr>
          <w:rFonts w:ascii="Times New Roman" w:eastAsia="Times New Roman" w:hAnsi="Times New Roman" w:cs="Times New Roman"/>
          <w:sz w:val="24"/>
          <w:szCs w:val="24"/>
          <w:lang w:val="ru-RU"/>
        </w:rPr>
        <w:t xml:space="preserve">епителне ћелије и који стриктно у инфламираном ткиву (рецимо интерстицијалној инфламацији и фибрози плућа) активира латентни </w:t>
      </w:r>
      <w:r w:rsidR="00962FC7">
        <w:rPr>
          <w:rFonts w:ascii="Times New Roman" w:eastAsia="Times New Roman" w:hAnsi="Times New Roman" w:cs="Times New Roman"/>
          <w:sz w:val="24"/>
          <w:szCs w:val="24"/>
          <w:lang w:val="ru-RU"/>
        </w:rPr>
        <w:t>TGF-ß, такође је показао повољан ефекат у експе</w:t>
      </w:r>
      <w:r w:rsidR="00C76E28">
        <w:rPr>
          <w:rFonts w:ascii="Times New Roman" w:eastAsia="Times New Roman" w:hAnsi="Times New Roman" w:cs="Times New Roman"/>
          <w:sz w:val="24"/>
          <w:szCs w:val="24"/>
          <w:lang w:val="ru-RU"/>
        </w:rPr>
        <w:t>рименталним моделима склеродерме</w:t>
      </w:r>
      <w:r w:rsidR="00962FC7">
        <w:rPr>
          <w:rFonts w:ascii="Times New Roman" w:eastAsia="Times New Roman" w:hAnsi="Times New Roman" w:cs="Times New Roman"/>
          <w:sz w:val="24"/>
          <w:szCs w:val="24"/>
          <w:lang w:val="ru-RU"/>
        </w:rPr>
        <w:t>.</w:t>
      </w:r>
      <w:r w:rsidR="00962FC7" w:rsidRPr="00962FC7">
        <w:rPr>
          <w:rFonts w:ascii="Times New Roman" w:eastAsia="Times New Roman" w:hAnsi="Times New Roman" w:cs="Times New Roman"/>
          <w:sz w:val="24"/>
          <w:szCs w:val="24"/>
          <w:lang w:val="ru-RU"/>
        </w:rPr>
        <w:t xml:space="preserve"> </w:t>
      </w:r>
      <w:r w:rsidR="00C76E28">
        <w:rPr>
          <w:rFonts w:ascii="Times New Roman" w:eastAsia="Times New Roman" w:hAnsi="Times New Roman" w:cs="Times New Roman"/>
          <w:sz w:val="24"/>
          <w:szCs w:val="24"/>
          <w:lang w:val="ru-RU"/>
        </w:rPr>
        <w:t xml:space="preserve">Блокада </w:t>
      </w:r>
      <w:r w:rsidR="00C76E28" w:rsidRPr="00C76E28">
        <w:rPr>
          <w:rFonts w:ascii="Times New Roman" w:eastAsia="Times New Roman" w:hAnsi="Times New Roman" w:cs="Times New Roman"/>
          <w:sz w:val="24"/>
          <w:szCs w:val="24"/>
          <w:lang w:val="ru-RU"/>
        </w:rPr>
        <w:t xml:space="preserve">TGFBR1 </w:t>
      </w:r>
      <w:r w:rsidR="00C76E28">
        <w:rPr>
          <w:rFonts w:ascii="Times New Roman" w:eastAsia="Times New Roman" w:hAnsi="Times New Roman" w:cs="Times New Roman"/>
          <w:sz w:val="24"/>
          <w:szCs w:val="24"/>
          <w:lang w:val="ru-RU"/>
        </w:rPr>
        <w:t xml:space="preserve">рецептора или инхибиција активације </w:t>
      </w:r>
      <w:r w:rsidR="00C76E28" w:rsidRPr="00C76E28">
        <w:rPr>
          <w:rFonts w:ascii="Times New Roman" w:eastAsia="Times New Roman" w:hAnsi="Times New Roman" w:cs="Times New Roman"/>
          <w:sz w:val="24"/>
          <w:szCs w:val="24"/>
          <w:lang w:val="ru-RU"/>
        </w:rPr>
        <w:t>SMAD</w:t>
      </w:r>
      <w:r w:rsidR="00776E94">
        <w:rPr>
          <w:rFonts w:ascii="Times New Roman" w:eastAsia="Times New Roman" w:hAnsi="Times New Roman" w:cs="Times New Roman"/>
          <w:sz w:val="24"/>
          <w:szCs w:val="24"/>
          <w:lang w:val="ru-RU"/>
        </w:rPr>
        <w:t xml:space="preserve"> </w:t>
      </w:r>
      <w:r w:rsidR="00C76E28">
        <w:rPr>
          <w:rFonts w:ascii="Times New Roman" w:eastAsia="Times New Roman" w:hAnsi="Times New Roman" w:cs="Times New Roman"/>
          <w:sz w:val="24"/>
          <w:szCs w:val="24"/>
          <w:lang w:val="ru-RU"/>
        </w:rPr>
        <w:t xml:space="preserve">молекула показала је повољан терапијски ефекат у лечењу фиброзе бубрега и плућа у моделима склеродерме. </w:t>
      </w:r>
    </w:p>
    <w:p w:rsidR="00962FC7" w:rsidRDefault="00E96B17" w:rsidP="00962FC7">
      <w:pPr>
        <w:spacing w:after="0" w:line="36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Ипак, клиникче студије које су испитовале ефекте анти-</w:t>
      </w:r>
      <w:r w:rsidRPr="00965844">
        <w:rPr>
          <w:rFonts w:ascii="Times New Roman" w:eastAsia="Times New Roman" w:hAnsi="Times New Roman" w:cs="Times New Roman"/>
          <w:sz w:val="24"/>
          <w:szCs w:val="24"/>
          <w:lang w:val="ru-RU"/>
        </w:rPr>
        <w:t xml:space="preserve">TGF-ß </w:t>
      </w:r>
      <w:r>
        <w:rPr>
          <w:rFonts w:ascii="Times New Roman" w:eastAsia="Times New Roman" w:hAnsi="Times New Roman" w:cs="Times New Roman"/>
          <w:sz w:val="24"/>
          <w:szCs w:val="24"/>
          <w:lang w:val="ru-RU"/>
        </w:rPr>
        <w:t xml:space="preserve">моноклонских антитела нису потврдили налаз добијен у анималним моделима. </w:t>
      </w:r>
      <w:r w:rsidR="00C76E28">
        <w:rPr>
          <w:rFonts w:ascii="Times New Roman" w:eastAsia="Times New Roman" w:hAnsi="Times New Roman" w:cs="Times New Roman"/>
          <w:sz w:val="24"/>
          <w:szCs w:val="24"/>
          <w:lang w:val="ru-RU"/>
        </w:rPr>
        <w:t>Коришћени су анти-</w:t>
      </w:r>
      <w:r w:rsidR="00C76E28" w:rsidRPr="00C76E28">
        <w:rPr>
          <w:rFonts w:ascii="Times New Roman" w:eastAsia="Times New Roman" w:hAnsi="Times New Roman" w:cs="Times New Roman"/>
          <w:sz w:val="24"/>
          <w:szCs w:val="24"/>
          <w:lang w:val="ru-RU"/>
        </w:rPr>
        <w:t xml:space="preserve"> </w:t>
      </w:r>
      <w:r w:rsidR="00C76E28">
        <w:rPr>
          <w:rFonts w:ascii="Times New Roman" w:eastAsia="Times New Roman" w:hAnsi="Times New Roman" w:cs="Times New Roman"/>
          <w:sz w:val="24"/>
          <w:szCs w:val="24"/>
          <w:lang w:val="ru-RU"/>
        </w:rPr>
        <w:t>TGF-ß антитела металимумаб и лерделимумаб, без било каквог значајног ефекта. Панспецифично моноклонско анти-TGF-ß  антитело које инхибира све 3 изоформе овог цитокина се испитује у клиничкој студији за лечење интерстицијалне фиброзе плућа.</w:t>
      </w:r>
    </w:p>
    <w:p w:rsidR="00D67584" w:rsidRDefault="00962FC7" w:rsidP="00962FC7">
      <w:pPr>
        <w:spacing w:after="0" w:line="36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w:t>
      </w:r>
      <w:r w:rsidR="00965844">
        <w:rPr>
          <w:rFonts w:ascii="Times New Roman" w:eastAsia="Times New Roman" w:hAnsi="Times New Roman" w:cs="Times New Roman"/>
          <w:sz w:val="24"/>
          <w:szCs w:val="24"/>
          <w:lang w:val="ru-RU"/>
        </w:rPr>
        <w:t xml:space="preserve">бог чињенице да </w:t>
      </w:r>
      <w:r w:rsidR="00965844" w:rsidRPr="00D67584">
        <w:rPr>
          <w:rFonts w:ascii="Times New Roman" w:eastAsia="Times New Roman" w:hAnsi="Times New Roman" w:cs="Times New Roman"/>
          <w:sz w:val="24"/>
          <w:szCs w:val="24"/>
          <w:lang w:val="ru-RU"/>
        </w:rPr>
        <w:t>TGF beta</w:t>
      </w:r>
      <w:r w:rsidR="00965844">
        <w:rPr>
          <w:rFonts w:ascii="Times New Roman" w:eastAsia="Times New Roman" w:hAnsi="Times New Roman" w:cs="Times New Roman"/>
          <w:sz w:val="24"/>
          <w:szCs w:val="24"/>
          <w:lang w:val="ru-RU"/>
        </w:rPr>
        <w:t xml:space="preserve"> има важну улогу у регулацији имунског одговора, </w:t>
      </w:r>
      <w:r w:rsidR="00E96B17">
        <w:rPr>
          <w:rFonts w:ascii="Times New Roman" w:eastAsia="Times New Roman" w:hAnsi="Times New Roman" w:cs="Times New Roman"/>
          <w:sz w:val="24"/>
          <w:szCs w:val="24"/>
          <w:lang w:val="ru-RU"/>
        </w:rPr>
        <w:t>ткивном ремоделингу и репарацији, (нарочито у нивоу епитела),</w:t>
      </w:r>
      <w:r w:rsidR="00965844">
        <w:rPr>
          <w:rFonts w:ascii="Times New Roman" w:eastAsia="Times New Roman" w:hAnsi="Times New Roman" w:cs="Times New Roman"/>
          <w:sz w:val="24"/>
          <w:szCs w:val="24"/>
          <w:lang w:val="ru-RU"/>
        </w:rPr>
        <w:t xml:space="preserve"> инхибиција овог цитокина резултира озбиљним поремећајима у имунском одговору</w:t>
      </w:r>
      <w:r w:rsidR="00E96B17">
        <w:rPr>
          <w:rFonts w:ascii="Times New Roman" w:eastAsia="Times New Roman" w:hAnsi="Times New Roman" w:cs="Times New Roman"/>
          <w:sz w:val="24"/>
          <w:szCs w:val="24"/>
          <w:lang w:val="ru-RU"/>
        </w:rPr>
        <w:t xml:space="preserve"> на патогене</w:t>
      </w:r>
      <w:r w:rsidR="00965844">
        <w:rPr>
          <w:rFonts w:ascii="Times New Roman" w:eastAsia="Times New Roman" w:hAnsi="Times New Roman" w:cs="Times New Roman"/>
          <w:sz w:val="24"/>
          <w:szCs w:val="24"/>
          <w:lang w:val="ru-RU"/>
        </w:rPr>
        <w:t xml:space="preserve">, хиперплазијом епитела и поремећајем у зарастању рана. </w:t>
      </w:r>
      <w:r>
        <w:rPr>
          <w:rFonts w:ascii="Times New Roman" w:eastAsia="Times New Roman" w:hAnsi="Times New Roman" w:cs="Times New Roman"/>
          <w:sz w:val="24"/>
          <w:szCs w:val="24"/>
          <w:lang w:val="ru-RU"/>
        </w:rPr>
        <w:t>З</w:t>
      </w:r>
      <w:r w:rsidR="00776E94">
        <w:rPr>
          <w:rFonts w:ascii="Times New Roman" w:eastAsia="Times New Roman" w:hAnsi="Times New Roman" w:cs="Times New Roman"/>
          <w:sz w:val="24"/>
          <w:szCs w:val="24"/>
          <w:lang w:val="ru-RU"/>
        </w:rPr>
        <w:t>бог тога</w:t>
      </w:r>
      <w:r>
        <w:rPr>
          <w:rFonts w:ascii="Times New Roman" w:eastAsia="Times New Roman" w:hAnsi="Times New Roman" w:cs="Times New Roman"/>
          <w:sz w:val="24"/>
          <w:szCs w:val="24"/>
          <w:lang w:val="ru-RU"/>
        </w:rPr>
        <w:t xml:space="preserve">, као и због непостојања довољно убедљивих доказа да инхибиција </w:t>
      </w:r>
      <w:r w:rsidR="00776E94">
        <w:rPr>
          <w:rFonts w:ascii="Times New Roman" w:eastAsia="Times New Roman" w:hAnsi="Times New Roman" w:cs="Times New Roman"/>
          <w:sz w:val="24"/>
          <w:szCs w:val="24"/>
          <w:lang w:val="ru-RU"/>
        </w:rPr>
        <w:t>TGF-</w:t>
      </w:r>
      <w:r w:rsidRPr="00D67584">
        <w:rPr>
          <w:rFonts w:ascii="Times New Roman" w:eastAsia="Times New Roman" w:hAnsi="Times New Roman" w:cs="Times New Roman"/>
          <w:sz w:val="24"/>
          <w:szCs w:val="24"/>
          <w:lang w:val="ru-RU"/>
        </w:rPr>
        <w:t>beta</w:t>
      </w:r>
      <w:r>
        <w:rPr>
          <w:rFonts w:ascii="Times New Roman" w:eastAsia="Times New Roman" w:hAnsi="Times New Roman" w:cs="Times New Roman"/>
          <w:sz w:val="24"/>
          <w:szCs w:val="24"/>
          <w:lang w:val="ru-RU"/>
        </w:rPr>
        <w:t xml:space="preserve">  сигналног пута има повољан терапијски ефекат у лечењу пацијената оболелих од склеродерме, неопходна су даља детаљна испи</w:t>
      </w:r>
      <w:r w:rsidR="00C76E28">
        <w:rPr>
          <w:rFonts w:ascii="Times New Roman" w:eastAsia="Times New Roman" w:hAnsi="Times New Roman" w:cs="Times New Roman"/>
          <w:sz w:val="24"/>
          <w:szCs w:val="24"/>
          <w:lang w:val="ru-RU"/>
        </w:rPr>
        <w:t>тивања пре него што овај терапи</w:t>
      </w:r>
      <w:r>
        <w:rPr>
          <w:rFonts w:ascii="Times New Roman" w:eastAsia="Times New Roman" w:hAnsi="Times New Roman" w:cs="Times New Roman"/>
          <w:sz w:val="24"/>
          <w:szCs w:val="24"/>
          <w:lang w:val="ru-RU"/>
        </w:rPr>
        <w:t>ј</w:t>
      </w:r>
      <w:r w:rsidR="00C76E28">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ки приступ буде одобрен у рутинској клиничкој пракси. </w:t>
      </w:r>
    </w:p>
    <w:p w:rsidR="00583D67" w:rsidRDefault="00583D67" w:rsidP="005E3B88">
      <w:pPr>
        <w:spacing w:after="0" w:line="360" w:lineRule="auto"/>
        <w:jc w:val="both"/>
        <w:rPr>
          <w:rFonts w:ascii="Times New Roman" w:eastAsia="Times New Roman" w:hAnsi="Times New Roman" w:cs="Times New Roman"/>
          <w:sz w:val="24"/>
          <w:szCs w:val="24"/>
          <w:lang/>
        </w:rPr>
      </w:pPr>
    </w:p>
    <w:p w:rsidR="00583D67" w:rsidRDefault="00583D67" w:rsidP="005E3B88">
      <w:pPr>
        <w:spacing w:after="0" w:line="360" w:lineRule="auto"/>
        <w:jc w:val="both"/>
        <w:rPr>
          <w:rFonts w:ascii="Times New Roman" w:eastAsia="Times New Roman" w:hAnsi="Times New Roman" w:cs="Times New Roman"/>
          <w:sz w:val="24"/>
          <w:szCs w:val="24"/>
          <w:lang/>
        </w:rPr>
      </w:pPr>
    </w:p>
    <w:p w:rsidR="00583D67" w:rsidRDefault="00583D67" w:rsidP="005E3B88">
      <w:pPr>
        <w:spacing w:after="0" w:line="360" w:lineRule="auto"/>
        <w:jc w:val="both"/>
        <w:rPr>
          <w:rFonts w:ascii="Times New Roman" w:eastAsia="Times New Roman" w:hAnsi="Times New Roman" w:cs="Times New Roman"/>
          <w:sz w:val="24"/>
          <w:szCs w:val="24"/>
          <w:lang/>
        </w:rPr>
      </w:pPr>
    </w:p>
    <w:p w:rsidR="005E3B88" w:rsidRPr="00AF4F2B" w:rsidRDefault="00AF4F2B" w:rsidP="005E3B88">
      <w:pPr>
        <w:spacing w:after="0" w:line="360" w:lineRule="auto"/>
        <w:jc w:val="both"/>
        <w:rPr>
          <w:rFonts w:ascii="Times New Roman" w:eastAsia="Times New Roman" w:hAnsi="Times New Roman" w:cs="Times New Roman"/>
          <w:b/>
          <w:sz w:val="24"/>
          <w:szCs w:val="24"/>
          <w:lang/>
        </w:rPr>
      </w:pPr>
      <w:r w:rsidRPr="00AF4F2B">
        <w:rPr>
          <w:rFonts w:ascii="Times New Roman" w:hAnsi="Times New Roman" w:cs="Times New Roman"/>
          <w:b/>
          <w:color w:val="000000"/>
          <w:sz w:val="24"/>
          <w:szCs w:val="24"/>
          <w:shd w:val="clear" w:color="auto" w:fill="FFFFFF"/>
          <w:lang/>
        </w:rPr>
        <w:t xml:space="preserve">Примена </w:t>
      </w:r>
      <w:r w:rsidRPr="00AF4F2B">
        <w:rPr>
          <w:rFonts w:ascii="Times New Roman" w:hAnsi="Times New Roman" w:cs="Times New Roman"/>
          <w:b/>
          <w:color w:val="000000"/>
          <w:sz w:val="24"/>
          <w:szCs w:val="24"/>
          <w:shd w:val="clear" w:color="auto" w:fill="FFFFFF"/>
        </w:rPr>
        <w:t>IFN-alpha</w:t>
      </w:r>
      <w:r w:rsidRPr="00AF4F2B">
        <w:rPr>
          <w:rFonts w:ascii="Times New Roman" w:hAnsi="Times New Roman" w:cs="Times New Roman"/>
          <w:b/>
          <w:color w:val="000000"/>
          <w:sz w:val="24"/>
          <w:szCs w:val="24"/>
          <w:shd w:val="clear" w:color="auto" w:fill="FFFFFF"/>
          <w:lang/>
        </w:rPr>
        <w:t xml:space="preserve"> у лечењу</w:t>
      </w:r>
      <w:r w:rsidRPr="00AF4F2B">
        <w:rPr>
          <w:rFonts w:ascii="Times New Roman" w:eastAsia="Times New Roman" w:hAnsi="Times New Roman" w:cs="Times New Roman"/>
          <w:b/>
          <w:sz w:val="24"/>
          <w:szCs w:val="24"/>
          <w:lang/>
        </w:rPr>
        <w:t xml:space="preserve"> </w:t>
      </w:r>
      <w:r>
        <w:rPr>
          <w:rFonts w:ascii="Times New Roman" w:eastAsia="Times New Roman" w:hAnsi="Times New Roman" w:cs="Times New Roman"/>
          <w:b/>
          <w:sz w:val="24"/>
          <w:szCs w:val="24"/>
          <w:lang/>
        </w:rPr>
        <w:t>Бехчетове</w:t>
      </w:r>
      <w:r w:rsidR="005E3B88" w:rsidRPr="00AF4F2B">
        <w:rPr>
          <w:rFonts w:ascii="Times New Roman" w:eastAsia="Times New Roman" w:hAnsi="Times New Roman" w:cs="Times New Roman"/>
          <w:b/>
          <w:sz w:val="24"/>
          <w:szCs w:val="24"/>
          <w:lang/>
        </w:rPr>
        <w:t xml:space="preserve"> (</w:t>
      </w:r>
      <w:proofErr w:type="spellStart"/>
      <w:r w:rsidR="005E3B88" w:rsidRPr="00AF4F2B">
        <w:rPr>
          <w:rFonts w:ascii="Times New Roman" w:eastAsia="Times New Roman" w:hAnsi="Times New Roman" w:cs="Times New Roman"/>
          <w:b/>
          <w:i/>
          <w:sz w:val="24"/>
          <w:szCs w:val="24"/>
        </w:rPr>
        <w:t>Behçet</w:t>
      </w:r>
      <w:proofErr w:type="spellEnd"/>
      <w:r w:rsidR="005E3B88" w:rsidRPr="00AF4F2B">
        <w:rPr>
          <w:rFonts w:ascii="Times New Roman" w:eastAsia="Times New Roman" w:hAnsi="Times New Roman" w:cs="Times New Roman"/>
          <w:b/>
          <w:sz w:val="24"/>
          <w:szCs w:val="24"/>
          <w:lang/>
        </w:rPr>
        <w:t>) болест</w:t>
      </w:r>
      <w:r>
        <w:rPr>
          <w:rFonts w:ascii="Times New Roman" w:eastAsia="Times New Roman" w:hAnsi="Times New Roman" w:cs="Times New Roman"/>
          <w:b/>
          <w:sz w:val="24"/>
          <w:szCs w:val="24"/>
          <w:lang/>
        </w:rPr>
        <w:t>и</w:t>
      </w:r>
    </w:p>
    <w:p w:rsidR="007B7981" w:rsidRDefault="005E3B88" w:rsidP="00AF4F2B">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Бехчетова болест је </w:t>
      </w:r>
      <w:r w:rsidRPr="005E3B88">
        <w:rPr>
          <w:rFonts w:ascii="Times New Roman" w:eastAsia="Times New Roman" w:hAnsi="Times New Roman" w:cs="Times New Roman"/>
          <w:sz w:val="24"/>
          <w:szCs w:val="24"/>
          <w:lang/>
        </w:rPr>
        <w:t>мултисистемско аутоимун</w:t>
      </w:r>
      <w:r>
        <w:rPr>
          <w:rFonts w:ascii="Times New Roman" w:eastAsia="Times New Roman" w:hAnsi="Times New Roman" w:cs="Times New Roman"/>
          <w:sz w:val="24"/>
          <w:szCs w:val="24"/>
          <w:lang/>
        </w:rPr>
        <w:t>ско обољење непознате етиологије настало услед васкулитиса малих и средње великих крвних судова. Најчешће се манифестује у виду рецидивидирајућег афтозног</w:t>
      </w:r>
      <w:r w:rsidRPr="005E3B88">
        <w:rPr>
          <w:rFonts w:ascii="Times New Roman" w:eastAsia="Times New Roman" w:hAnsi="Times New Roman" w:cs="Times New Roman"/>
          <w:sz w:val="24"/>
          <w:szCs w:val="24"/>
          <w:lang/>
        </w:rPr>
        <w:t xml:space="preserve"> стоматитис</w:t>
      </w:r>
      <w:r>
        <w:rPr>
          <w:rFonts w:ascii="Times New Roman" w:eastAsia="Times New Roman" w:hAnsi="Times New Roman" w:cs="Times New Roman"/>
          <w:sz w:val="24"/>
          <w:szCs w:val="24"/>
          <w:lang/>
        </w:rPr>
        <w:t>а</w:t>
      </w:r>
      <w:r w:rsidRPr="005E3B88">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lang/>
        </w:rPr>
        <w:t>појавом рана</w:t>
      </w:r>
      <w:r w:rsidRPr="005E3B88">
        <w:rPr>
          <w:rFonts w:ascii="Times New Roman" w:eastAsia="Times New Roman" w:hAnsi="Times New Roman" w:cs="Times New Roman"/>
          <w:sz w:val="24"/>
          <w:szCs w:val="24"/>
          <w:lang/>
        </w:rPr>
        <w:t xml:space="preserve"> на кожи и полним органима, </w:t>
      </w:r>
      <w:r>
        <w:rPr>
          <w:rFonts w:ascii="Times New Roman" w:eastAsia="Times New Roman" w:hAnsi="Times New Roman" w:cs="Times New Roman"/>
          <w:sz w:val="24"/>
          <w:szCs w:val="24"/>
          <w:lang/>
        </w:rPr>
        <w:t xml:space="preserve">артитисом, панувеитисом, </w:t>
      </w:r>
      <w:r w:rsidRPr="005E3B88">
        <w:rPr>
          <w:rFonts w:ascii="Times New Roman" w:eastAsia="Times New Roman" w:hAnsi="Times New Roman" w:cs="Times New Roman"/>
          <w:sz w:val="24"/>
          <w:szCs w:val="24"/>
          <w:lang/>
        </w:rPr>
        <w:t>иритис</w:t>
      </w:r>
      <w:r>
        <w:rPr>
          <w:rFonts w:ascii="Times New Roman" w:eastAsia="Times New Roman" w:hAnsi="Times New Roman" w:cs="Times New Roman"/>
          <w:sz w:val="24"/>
          <w:szCs w:val="24"/>
          <w:lang/>
        </w:rPr>
        <w:t xml:space="preserve">ом или васкулитисом ретине. Најчешће се </w:t>
      </w:r>
      <w:r w:rsidRPr="005E3B88">
        <w:rPr>
          <w:rFonts w:ascii="Times New Roman" w:eastAsia="Times New Roman" w:hAnsi="Times New Roman" w:cs="Times New Roman"/>
          <w:sz w:val="24"/>
          <w:szCs w:val="24"/>
          <w:lang/>
        </w:rPr>
        <w:t xml:space="preserve">у </w:t>
      </w:r>
      <w:r>
        <w:rPr>
          <w:rFonts w:ascii="Times New Roman" w:eastAsia="Times New Roman" w:hAnsi="Times New Roman" w:cs="Times New Roman"/>
          <w:sz w:val="24"/>
          <w:szCs w:val="24"/>
          <w:lang/>
        </w:rPr>
        <w:t xml:space="preserve">среће у </w:t>
      </w:r>
      <w:r w:rsidRPr="005E3B88">
        <w:rPr>
          <w:rFonts w:ascii="Times New Roman" w:eastAsia="Times New Roman" w:hAnsi="Times New Roman" w:cs="Times New Roman"/>
          <w:sz w:val="24"/>
          <w:szCs w:val="24"/>
          <w:lang/>
        </w:rPr>
        <w:t>земљама које су се некада</w:t>
      </w:r>
      <w:r>
        <w:rPr>
          <w:rFonts w:ascii="Times New Roman" w:eastAsia="Times New Roman" w:hAnsi="Times New Roman" w:cs="Times New Roman"/>
          <w:sz w:val="24"/>
          <w:szCs w:val="24"/>
          <w:lang/>
        </w:rPr>
        <w:t xml:space="preserve"> налазиле на тзв. „путу свиле“, односно </w:t>
      </w:r>
      <w:r w:rsidRPr="005E3B88">
        <w:rPr>
          <w:rFonts w:ascii="Times New Roman" w:eastAsia="Times New Roman" w:hAnsi="Times New Roman" w:cs="Times New Roman"/>
          <w:sz w:val="24"/>
          <w:szCs w:val="24"/>
          <w:lang/>
        </w:rPr>
        <w:t>у земљама Далеког, Средњег истока и медитеранског басена (Јапан, Кореја, Кина, Иран, Турска, Тунис и Мароко).</w:t>
      </w:r>
      <w:r>
        <w:rPr>
          <w:rFonts w:ascii="Times New Roman" w:eastAsia="Times New Roman" w:hAnsi="Times New Roman" w:cs="Times New Roman"/>
          <w:sz w:val="24"/>
          <w:szCs w:val="24"/>
          <w:lang/>
        </w:rPr>
        <w:t xml:space="preserve"> Обзиром да до данас нису разјањени етиологија и имунопатогенеза болести, не постоји ни стандардна терапија. </w:t>
      </w:r>
    </w:p>
    <w:p w:rsidR="00207443" w:rsidRDefault="007B7981" w:rsidP="00AF4F2B">
      <w:pPr>
        <w:spacing w:line="360" w:lineRule="auto"/>
        <w:jc w:val="both"/>
        <w:rPr>
          <w:rFonts w:ascii="Times New Roman" w:eastAsia="Times New Roman" w:hAnsi="Times New Roman" w:cs="Times New Roman"/>
          <w:sz w:val="24"/>
          <w:szCs w:val="24"/>
          <w:lang/>
        </w:rPr>
      </w:pPr>
      <w:r w:rsidRPr="007B7981">
        <w:rPr>
          <w:rFonts w:ascii="Times New Roman" w:hAnsi="Times New Roman" w:cs="Times New Roman"/>
          <w:color w:val="000000"/>
          <w:sz w:val="24"/>
          <w:szCs w:val="24"/>
          <w:shd w:val="clear" w:color="auto" w:fill="FFFFFF"/>
          <w:lang/>
        </w:rPr>
        <w:t xml:space="preserve">Један од терапијских приступа, испитиван у бројним (више од 30) клиничких студија био је примена  </w:t>
      </w:r>
      <w:r w:rsidRPr="007B7981">
        <w:rPr>
          <w:rFonts w:ascii="Times New Roman" w:hAnsi="Times New Roman" w:cs="Times New Roman"/>
          <w:color w:val="000000"/>
          <w:sz w:val="24"/>
          <w:szCs w:val="24"/>
          <w:shd w:val="clear" w:color="auto" w:fill="FFFFFF"/>
        </w:rPr>
        <w:t xml:space="preserve">IFN-alpha. </w:t>
      </w:r>
      <w:proofErr w:type="spellStart"/>
      <w:r w:rsidRPr="007B7981">
        <w:rPr>
          <w:rFonts w:ascii="Times New Roman" w:hAnsi="Times New Roman" w:cs="Times New Roman"/>
          <w:color w:val="000000"/>
          <w:sz w:val="24"/>
          <w:szCs w:val="24"/>
          <w:shd w:val="clear" w:color="auto" w:fill="FFFFFF"/>
        </w:rPr>
        <w:t>Овај</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цитокин</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је</w:t>
      </w:r>
      <w:proofErr w:type="spellEnd"/>
      <w:r w:rsidRPr="007B7981">
        <w:rPr>
          <w:rFonts w:ascii="Times New Roman" w:hAnsi="Times New Roman" w:cs="Times New Roman"/>
          <w:color w:val="000000"/>
          <w:sz w:val="24"/>
          <w:szCs w:val="24"/>
          <w:shd w:val="clear" w:color="auto" w:fill="FFFFFF"/>
        </w:rPr>
        <w:t xml:space="preserve"> </w:t>
      </w:r>
      <w:r w:rsidRPr="007B7981">
        <w:rPr>
          <w:rFonts w:ascii="Times New Roman" w:hAnsi="Times New Roman" w:cs="Times New Roman"/>
          <w:color w:val="000000"/>
          <w:sz w:val="24"/>
          <w:szCs w:val="24"/>
          <w:shd w:val="clear" w:color="auto" w:fill="FFFFFF"/>
          <w:lang/>
        </w:rPr>
        <w:t xml:space="preserve">системски примењен код </w:t>
      </w:r>
      <w:proofErr w:type="spellStart"/>
      <w:r w:rsidRPr="007B7981">
        <w:rPr>
          <w:rFonts w:ascii="Times New Roman" w:hAnsi="Times New Roman" w:cs="Times New Roman"/>
          <w:color w:val="000000"/>
          <w:sz w:val="24"/>
          <w:szCs w:val="24"/>
          <w:shd w:val="clear" w:color="auto" w:fill="FFFFFF"/>
        </w:rPr>
        <w:t>више</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од</w:t>
      </w:r>
      <w:proofErr w:type="spellEnd"/>
      <w:r w:rsidRPr="007B7981">
        <w:rPr>
          <w:rFonts w:ascii="Times New Roman" w:hAnsi="Times New Roman" w:cs="Times New Roman"/>
          <w:color w:val="000000"/>
          <w:sz w:val="24"/>
          <w:szCs w:val="24"/>
          <w:shd w:val="clear" w:color="auto" w:fill="FFFFFF"/>
        </w:rPr>
        <w:t xml:space="preserve"> 3</w:t>
      </w:r>
      <w:r w:rsidR="00AF4F2B">
        <w:rPr>
          <w:rFonts w:ascii="Times New Roman" w:hAnsi="Times New Roman" w:cs="Times New Roman"/>
          <w:color w:val="000000"/>
          <w:sz w:val="24"/>
          <w:szCs w:val="24"/>
          <w:shd w:val="clear" w:color="auto" w:fill="FFFFFF"/>
          <w:lang/>
        </w:rPr>
        <w:t>00</w:t>
      </w:r>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пацијената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оболелих</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од</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Бехчетове</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болести</w:t>
      </w:r>
      <w:proofErr w:type="spellEnd"/>
      <w:r w:rsidRPr="007B7981">
        <w:rPr>
          <w:rFonts w:ascii="Times New Roman" w:hAnsi="Times New Roman" w:cs="Times New Roman"/>
          <w:color w:val="000000"/>
          <w:sz w:val="24"/>
          <w:szCs w:val="24"/>
          <w:shd w:val="clear" w:color="auto" w:fill="FFFFFF"/>
        </w:rPr>
        <w:t xml:space="preserve">. </w:t>
      </w:r>
      <w:r w:rsidRPr="007B7981">
        <w:rPr>
          <w:rFonts w:ascii="Times New Roman" w:hAnsi="Times New Roman" w:cs="Times New Roman"/>
          <w:color w:val="000000"/>
          <w:sz w:val="24"/>
          <w:szCs w:val="24"/>
          <w:shd w:val="clear" w:color="auto" w:fill="FFFFFF"/>
          <w:lang/>
        </w:rPr>
        <w:t xml:space="preserve">Већина пацијената примало је </w:t>
      </w:r>
      <w:r w:rsidRPr="007B7981">
        <w:rPr>
          <w:rFonts w:ascii="Times New Roman" w:hAnsi="Times New Roman" w:cs="Times New Roman"/>
          <w:color w:val="000000"/>
          <w:sz w:val="24"/>
          <w:szCs w:val="24"/>
          <w:shd w:val="clear" w:color="auto" w:fill="FFFFFF"/>
        </w:rPr>
        <w:t>IFN-</w:t>
      </w:r>
      <w:r w:rsidR="00B4551E">
        <w:rPr>
          <w:rFonts w:ascii="Times New Roman" w:hAnsi="Times New Roman" w:cs="Times New Roman"/>
          <w:color w:val="000000"/>
          <w:sz w:val="24"/>
          <w:szCs w:val="24"/>
          <w:shd w:val="clear" w:color="auto" w:fill="FFFFFF"/>
        </w:rPr>
        <w:t>α</w:t>
      </w:r>
      <w:r w:rsidRPr="007B7981">
        <w:rPr>
          <w:rFonts w:ascii="Times New Roman" w:hAnsi="Times New Roman" w:cs="Times New Roman"/>
          <w:color w:val="000000"/>
          <w:sz w:val="24"/>
          <w:szCs w:val="24"/>
          <w:shd w:val="clear" w:color="auto" w:fill="FFFFFF"/>
        </w:rPr>
        <w:t xml:space="preserve">2a, </w:t>
      </w:r>
      <w:r w:rsidRPr="007B7981">
        <w:rPr>
          <w:rFonts w:ascii="Times New Roman" w:hAnsi="Times New Roman" w:cs="Times New Roman"/>
          <w:color w:val="000000"/>
          <w:sz w:val="24"/>
          <w:szCs w:val="24"/>
          <w:shd w:val="clear" w:color="auto" w:fill="FFFFFF"/>
          <w:lang/>
        </w:rPr>
        <w:t xml:space="preserve">док је око трећина њих била лечена применом </w:t>
      </w:r>
      <w:r w:rsidRPr="007B7981">
        <w:rPr>
          <w:rFonts w:ascii="Times New Roman" w:hAnsi="Times New Roman" w:cs="Times New Roman"/>
          <w:color w:val="000000"/>
          <w:sz w:val="24"/>
          <w:szCs w:val="24"/>
          <w:shd w:val="clear" w:color="auto" w:fill="FFFFFF"/>
        </w:rPr>
        <w:t>IFN-</w:t>
      </w:r>
      <w:r w:rsidR="00B4551E">
        <w:rPr>
          <w:rFonts w:ascii="Times New Roman" w:hAnsi="Times New Roman" w:cs="Times New Roman"/>
          <w:color w:val="000000"/>
          <w:sz w:val="24"/>
          <w:szCs w:val="24"/>
          <w:shd w:val="clear" w:color="auto" w:fill="FFFFFF"/>
        </w:rPr>
        <w:t>α</w:t>
      </w:r>
      <w:r w:rsidRPr="007B7981">
        <w:rPr>
          <w:rFonts w:ascii="Times New Roman" w:hAnsi="Times New Roman" w:cs="Times New Roman"/>
          <w:color w:val="000000"/>
          <w:sz w:val="24"/>
          <w:szCs w:val="24"/>
          <w:shd w:val="clear" w:color="auto" w:fill="FFFFFF"/>
        </w:rPr>
        <w:t xml:space="preserve">2b. </w:t>
      </w:r>
      <w:r w:rsidRPr="007B7981">
        <w:rPr>
          <w:rFonts w:ascii="Times New Roman" w:eastAsia="Times New Roman" w:hAnsi="Times New Roman" w:cs="Times New Roman"/>
          <w:sz w:val="24"/>
          <w:szCs w:val="24"/>
          <w:lang/>
        </w:rPr>
        <w:t xml:space="preserve">Дужи периоди ремисије и смањена улесталост релапса болести забележени су код готово свих пацијената који су примали </w:t>
      </w:r>
      <w:r w:rsidRPr="00A701A9">
        <w:rPr>
          <w:rFonts w:ascii="Times New Roman" w:eastAsia="Times New Roman" w:hAnsi="Times New Roman" w:cs="Times New Roman"/>
          <w:sz w:val="24"/>
          <w:szCs w:val="24"/>
          <w:lang w:val="sr-Cyrl-CS"/>
        </w:rPr>
        <w:t>IFN</w:t>
      </w:r>
      <w:r w:rsidR="00B4551E">
        <w:rPr>
          <w:rFonts w:ascii="Times New Roman" w:eastAsia="Times New Roman" w:hAnsi="Times New Roman" w:cs="Times New Roman"/>
          <w:sz w:val="24"/>
          <w:szCs w:val="24"/>
        </w:rPr>
        <w:t>-</w:t>
      </w:r>
      <w:r w:rsidRPr="00A701A9">
        <w:rPr>
          <w:rFonts w:ascii="Times New Roman" w:eastAsia="Times New Roman" w:hAnsi="Times New Roman" w:cs="Times New Roman"/>
          <w:sz w:val="24"/>
          <w:szCs w:val="24"/>
          <w:lang w:val="sr-Cyrl-CS"/>
        </w:rPr>
        <w:t>α</w:t>
      </w:r>
      <w:r w:rsidR="00B4551E">
        <w:rPr>
          <w:rFonts w:ascii="Times New Roman" w:eastAsia="Times New Roman" w:hAnsi="Times New Roman" w:cs="Times New Roman"/>
          <w:sz w:val="24"/>
          <w:szCs w:val="24"/>
        </w:rPr>
        <w:t>2a.</w:t>
      </w:r>
      <w:r w:rsidRPr="007B7981">
        <w:rPr>
          <w:rFonts w:ascii="Times New Roman" w:eastAsia="Times New Roman" w:hAnsi="Times New Roman" w:cs="Times New Roman"/>
          <w:sz w:val="24"/>
          <w:szCs w:val="24"/>
          <w:lang/>
        </w:rPr>
        <w:t xml:space="preserve"> </w:t>
      </w:r>
      <w:r w:rsidRPr="007B7981">
        <w:rPr>
          <w:rFonts w:ascii="Times New Roman" w:hAnsi="Times New Roman" w:cs="Times New Roman"/>
          <w:color w:val="000000"/>
          <w:sz w:val="24"/>
          <w:szCs w:val="24"/>
          <w:shd w:val="clear" w:color="auto" w:fill="FFFFFF"/>
          <w:lang/>
        </w:rPr>
        <w:t>Повољан терапијски ефекат уочен је код в</w:t>
      </w:r>
      <w:r w:rsidR="00AF4F2B">
        <w:rPr>
          <w:rFonts w:ascii="Times New Roman" w:hAnsi="Times New Roman" w:cs="Times New Roman"/>
          <w:color w:val="000000"/>
          <w:sz w:val="24"/>
          <w:szCs w:val="24"/>
          <w:shd w:val="clear" w:color="auto" w:fill="FFFFFF"/>
          <w:lang/>
        </w:rPr>
        <w:t>ише од 80% пацијената чији су главни симптоми биле мукокутане лезије</w:t>
      </w:r>
      <w:r w:rsidRPr="007B7981">
        <w:rPr>
          <w:rFonts w:ascii="Times New Roman" w:hAnsi="Times New Roman" w:cs="Times New Roman"/>
          <w:color w:val="000000"/>
          <w:sz w:val="24"/>
          <w:szCs w:val="24"/>
          <w:shd w:val="clear" w:color="auto" w:fill="FFFFFF"/>
          <w:lang/>
        </w:rPr>
        <w:t xml:space="preserve">, </w:t>
      </w:r>
      <w:r w:rsidR="00AF4F2B">
        <w:rPr>
          <w:rFonts w:ascii="Times New Roman" w:hAnsi="Times New Roman" w:cs="Times New Roman"/>
          <w:color w:val="000000"/>
          <w:sz w:val="24"/>
          <w:szCs w:val="24"/>
          <w:shd w:val="clear" w:color="auto" w:fill="FFFFFF"/>
          <w:lang/>
        </w:rPr>
        <w:t xml:space="preserve">док је успешност терапије забележен </w:t>
      </w:r>
      <w:r w:rsidRPr="007B7981">
        <w:rPr>
          <w:rFonts w:ascii="Times New Roman" w:hAnsi="Times New Roman" w:cs="Times New Roman"/>
          <w:color w:val="000000"/>
          <w:sz w:val="24"/>
          <w:szCs w:val="24"/>
          <w:shd w:val="clear" w:color="auto" w:fill="FFFFFF"/>
          <w:lang/>
        </w:rPr>
        <w:t>код више од</w:t>
      </w:r>
      <w:r w:rsidR="00AF4F2B">
        <w:rPr>
          <w:rFonts w:ascii="Times New Roman" w:hAnsi="Times New Roman" w:cs="Times New Roman"/>
          <w:color w:val="000000"/>
          <w:sz w:val="24"/>
          <w:szCs w:val="24"/>
          <w:shd w:val="clear" w:color="auto" w:fill="FFFFFF"/>
          <w:lang/>
        </w:rPr>
        <w:t xml:space="preserve"> 95% оних који су имали артитис</w:t>
      </w:r>
      <w:r w:rsidRPr="007B7981">
        <w:rPr>
          <w:rFonts w:ascii="Times New Roman" w:hAnsi="Times New Roman" w:cs="Times New Roman"/>
          <w:color w:val="000000"/>
          <w:sz w:val="24"/>
          <w:szCs w:val="24"/>
          <w:shd w:val="clear" w:color="auto" w:fill="FFFFFF"/>
          <w:lang/>
        </w:rPr>
        <w:t xml:space="preserve"> </w:t>
      </w:r>
      <w:proofErr w:type="spellStart"/>
      <w:r w:rsidRPr="007B7981">
        <w:rPr>
          <w:rFonts w:ascii="Times New Roman" w:hAnsi="Times New Roman" w:cs="Times New Roman"/>
          <w:color w:val="000000"/>
          <w:sz w:val="24"/>
          <w:szCs w:val="24"/>
          <w:shd w:val="clear" w:color="auto" w:fill="FFFFFF"/>
        </w:rPr>
        <w:t>или</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увеитис</w:t>
      </w:r>
      <w:proofErr w:type="spellEnd"/>
      <w:r w:rsidRPr="007B7981">
        <w:rPr>
          <w:rFonts w:ascii="Times New Roman" w:hAnsi="Times New Roman" w:cs="Times New Roman"/>
          <w:color w:val="000000"/>
          <w:sz w:val="24"/>
          <w:szCs w:val="24"/>
          <w:shd w:val="clear" w:color="auto" w:fill="FFFFFF"/>
        </w:rPr>
        <w:t xml:space="preserve">. </w:t>
      </w:r>
      <w:r w:rsidRPr="007B7981">
        <w:rPr>
          <w:rFonts w:ascii="Times New Roman" w:hAnsi="Times New Roman" w:cs="Times New Roman"/>
          <w:color w:val="000000"/>
          <w:sz w:val="24"/>
          <w:szCs w:val="24"/>
          <w:shd w:val="clear" w:color="auto" w:fill="FFFFFF"/>
          <w:lang/>
        </w:rPr>
        <w:t xml:space="preserve">Бољи ефекат уочен је код примене високих доза </w:t>
      </w:r>
      <w:r w:rsidRPr="007B7981">
        <w:rPr>
          <w:rFonts w:ascii="Times New Roman" w:hAnsi="Times New Roman" w:cs="Times New Roman"/>
          <w:color w:val="000000"/>
          <w:sz w:val="24"/>
          <w:szCs w:val="24"/>
          <w:shd w:val="clear" w:color="auto" w:fill="FFFFFF"/>
        </w:rPr>
        <w:t>IFN-alpha2a</w:t>
      </w:r>
      <w:r w:rsidRPr="007B7981">
        <w:rPr>
          <w:rFonts w:ascii="Times New Roman" w:hAnsi="Times New Roman" w:cs="Times New Roman"/>
          <w:color w:val="000000"/>
          <w:sz w:val="24"/>
          <w:szCs w:val="24"/>
          <w:shd w:val="clear" w:color="auto" w:fill="FFFFFF"/>
          <w:lang/>
        </w:rPr>
        <w:t xml:space="preserve">, који је био знатно ефикаснији у односу на </w:t>
      </w:r>
      <w:r w:rsidRPr="007B7981">
        <w:rPr>
          <w:rFonts w:ascii="Times New Roman" w:hAnsi="Times New Roman" w:cs="Times New Roman"/>
          <w:color w:val="000000"/>
          <w:sz w:val="24"/>
          <w:szCs w:val="24"/>
          <w:shd w:val="clear" w:color="auto" w:fill="FFFFFF"/>
        </w:rPr>
        <w:t xml:space="preserve"> IFN-alpha2b. </w:t>
      </w:r>
      <w:proofErr w:type="spellStart"/>
      <w:r w:rsidRPr="007B7981">
        <w:rPr>
          <w:rFonts w:ascii="Times New Roman" w:hAnsi="Times New Roman" w:cs="Times New Roman"/>
          <w:color w:val="000000"/>
          <w:sz w:val="24"/>
          <w:szCs w:val="24"/>
          <w:shd w:val="clear" w:color="auto" w:fill="FFFFFF"/>
        </w:rPr>
        <w:t>Код</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значајног</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броја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пацијената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уочена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је</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комплетна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ремисија</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болести</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Нежељени</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ефекти</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су</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се</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јављали</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зависно</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од</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пр</w:t>
      </w:r>
      <w:r w:rsidR="00AF4F2B">
        <w:rPr>
          <w:rFonts w:ascii="Times New Roman" w:hAnsi="Times New Roman" w:cs="Times New Roman"/>
          <w:color w:val="000000"/>
          <w:sz w:val="24"/>
          <w:szCs w:val="24"/>
          <w:shd w:val="clear" w:color="auto" w:fill="FFFFFF"/>
        </w:rPr>
        <w:t>имењене</w:t>
      </w:r>
      <w:proofErr w:type="spellEnd"/>
      <w:r w:rsidR="00AF4F2B">
        <w:rPr>
          <w:rFonts w:ascii="Times New Roman" w:hAnsi="Times New Roman" w:cs="Times New Roman"/>
          <w:color w:val="000000"/>
          <w:sz w:val="24"/>
          <w:szCs w:val="24"/>
          <w:shd w:val="clear" w:color="auto" w:fill="FFFFFF"/>
        </w:rPr>
        <w:t xml:space="preserve"> </w:t>
      </w:r>
      <w:proofErr w:type="spellStart"/>
      <w:r w:rsidR="00AF4F2B">
        <w:rPr>
          <w:rFonts w:ascii="Times New Roman" w:hAnsi="Times New Roman" w:cs="Times New Roman"/>
          <w:color w:val="000000"/>
          <w:sz w:val="24"/>
          <w:szCs w:val="24"/>
          <w:shd w:val="clear" w:color="auto" w:fill="FFFFFF"/>
        </w:rPr>
        <w:t>дозе</w:t>
      </w:r>
      <w:proofErr w:type="spellEnd"/>
      <w:r w:rsidR="00AF4F2B">
        <w:rPr>
          <w:rFonts w:ascii="Times New Roman" w:hAnsi="Times New Roman" w:cs="Times New Roman"/>
          <w:color w:val="000000"/>
          <w:sz w:val="24"/>
          <w:szCs w:val="24"/>
          <w:shd w:val="clear" w:color="auto" w:fill="FFFFFF"/>
        </w:rPr>
        <w:t xml:space="preserve"> и </w:t>
      </w:r>
      <w:proofErr w:type="spellStart"/>
      <w:r w:rsidR="00AF4F2B">
        <w:rPr>
          <w:rFonts w:ascii="Times New Roman" w:hAnsi="Times New Roman" w:cs="Times New Roman"/>
          <w:color w:val="000000"/>
          <w:sz w:val="24"/>
          <w:szCs w:val="24"/>
          <w:shd w:val="clear" w:color="auto" w:fill="FFFFFF"/>
        </w:rPr>
        <w:t>манифестовали</w:t>
      </w:r>
      <w:proofErr w:type="spellEnd"/>
      <w:r w:rsidR="00AF4F2B">
        <w:rPr>
          <w:rFonts w:ascii="Times New Roman" w:hAnsi="Times New Roman" w:cs="Times New Roman"/>
          <w:color w:val="000000"/>
          <w:sz w:val="24"/>
          <w:szCs w:val="24"/>
          <w:shd w:val="clear" w:color="auto" w:fill="FFFFFF"/>
        </w:rPr>
        <w:t xml:space="preserve"> </w:t>
      </w:r>
      <w:proofErr w:type="spellStart"/>
      <w:r w:rsidR="00AF4F2B">
        <w:rPr>
          <w:rFonts w:ascii="Times New Roman" w:hAnsi="Times New Roman" w:cs="Times New Roman"/>
          <w:color w:val="000000"/>
          <w:sz w:val="24"/>
          <w:szCs w:val="24"/>
          <w:shd w:val="clear" w:color="auto" w:fill="FFFFFF"/>
        </w:rPr>
        <w:t>су</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се</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умором</w:t>
      </w:r>
      <w:proofErr w:type="spellEnd"/>
      <w:r w:rsidRPr="007B7981">
        <w:rPr>
          <w:rFonts w:ascii="Times New Roman" w:hAnsi="Times New Roman" w:cs="Times New Roman"/>
          <w:color w:val="000000"/>
          <w:sz w:val="24"/>
          <w:szCs w:val="24"/>
          <w:shd w:val="clear" w:color="auto" w:fill="FFFFFF"/>
        </w:rPr>
        <w:t xml:space="preserve">, </w:t>
      </w:r>
      <w:proofErr w:type="spellStart"/>
      <w:r w:rsidRPr="007B7981">
        <w:rPr>
          <w:rFonts w:ascii="Times New Roman" w:hAnsi="Times New Roman" w:cs="Times New Roman"/>
          <w:color w:val="000000"/>
          <w:sz w:val="24"/>
          <w:szCs w:val="24"/>
          <w:shd w:val="clear" w:color="auto" w:fill="FFFFFF"/>
        </w:rPr>
        <w:t>малаксалошћу</w:t>
      </w:r>
      <w:proofErr w:type="spellEnd"/>
      <w:r w:rsidRPr="007B7981">
        <w:rPr>
          <w:rFonts w:ascii="Times New Roman" w:hAnsi="Times New Roman" w:cs="Times New Roman"/>
          <w:color w:val="000000"/>
          <w:sz w:val="24"/>
          <w:szCs w:val="24"/>
          <w:shd w:val="clear" w:color="auto" w:fill="FFFFFF"/>
        </w:rPr>
        <w:t xml:space="preserve">, </w:t>
      </w:r>
      <w:r w:rsidRPr="007B7981">
        <w:rPr>
          <w:rFonts w:ascii="Times New Roman" w:hAnsi="Times New Roman" w:cs="Times New Roman"/>
          <w:color w:val="000000"/>
          <w:sz w:val="24"/>
          <w:szCs w:val="24"/>
          <w:shd w:val="clear" w:color="auto" w:fill="FFFFFF"/>
          <w:lang/>
        </w:rPr>
        <w:t>и другим симптомима који су налик онима који се срећу код оболелих од хепатитиса Ц</w:t>
      </w:r>
      <w:r w:rsidRPr="007B7981">
        <w:rPr>
          <w:rFonts w:ascii="Times New Roman" w:hAnsi="Times New Roman" w:cs="Times New Roman"/>
          <w:color w:val="000000"/>
          <w:sz w:val="24"/>
          <w:szCs w:val="24"/>
          <w:shd w:val="clear" w:color="auto" w:fill="FFFFFF"/>
        </w:rPr>
        <w:t xml:space="preserve">. </w:t>
      </w:r>
    </w:p>
    <w:p w:rsidR="00A701A9" w:rsidRDefault="00A701A9" w:rsidP="00207443">
      <w:pPr>
        <w:rPr>
          <w:rFonts w:ascii="Times New Roman" w:eastAsia="Times New Roman" w:hAnsi="Times New Roman" w:cs="Times New Roman"/>
          <w:sz w:val="24"/>
          <w:szCs w:val="24"/>
          <w:lang/>
        </w:rPr>
      </w:pPr>
    </w:p>
    <w:p w:rsidR="00207443" w:rsidRPr="00F044C3" w:rsidRDefault="00564120" w:rsidP="00207443">
      <w:pPr>
        <w:spacing w:line="23" w:lineRule="atLeast"/>
        <w:jc w:val="both"/>
        <w:rPr>
          <w:rFonts w:ascii="Times New Roman" w:hAnsi="Times New Roman"/>
          <w:b/>
          <w:sz w:val="24"/>
          <w:szCs w:val="24"/>
          <w:lang/>
        </w:rPr>
      </w:pPr>
      <w:r>
        <w:rPr>
          <w:rFonts w:ascii="Times New Roman" w:hAnsi="Times New Roman"/>
          <w:b/>
          <w:sz w:val="28"/>
          <w:szCs w:val="24"/>
          <w:lang/>
        </w:rPr>
        <w:t>Модулација цитокина као нов терапијски приступ</w:t>
      </w:r>
      <w:r w:rsidR="00207443" w:rsidRPr="00904368">
        <w:rPr>
          <w:rFonts w:ascii="Times New Roman" w:hAnsi="Times New Roman"/>
          <w:b/>
          <w:sz w:val="28"/>
          <w:szCs w:val="24"/>
          <w:lang/>
        </w:rPr>
        <w:t xml:space="preserve"> у лечењу а</w:t>
      </w:r>
      <w:r w:rsidR="00207443">
        <w:rPr>
          <w:rFonts w:ascii="Times New Roman" w:hAnsi="Times New Roman"/>
          <w:b/>
          <w:sz w:val="28"/>
          <w:szCs w:val="24"/>
          <w:lang/>
        </w:rPr>
        <w:t>лергијских</w:t>
      </w:r>
      <w:r w:rsidR="00207443" w:rsidRPr="00904368">
        <w:rPr>
          <w:rFonts w:ascii="Times New Roman" w:hAnsi="Times New Roman"/>
          <w:b/>
          <w:sz w:val="28"/>
          <w:szCs w:val="24"/>
          <w:lang/>
        </w:rPr>
        <w:t xml:space="preserve"> болести </w:t>
      </w:r>
    </w:p>
    <w:p w:rsidR="00207443" w:rsidRPr="00564120" w:rsidRDefault="00564120" w:rsidP="001F6FEE">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Због чињенице да цитокини имају важну улогу у имунопатогенези алергијских болести, бројне студије испитују могућност њихове модулације као нов терапијски приступ у лечењу алергијских болести. У овом поглављу биће анализирана модулација цитокина у лечењу астме и атопијског дерматитиса.</w:t>
      </w:r>
    </w:p>
    <w:p w:rsidR="00564120" w:rsidRDefault="00564120" w:rsidP="00564120">
      <w:pPr>
        <w:tabs>
          <w:tab w:val="left" w:pos="5414"/>
        </w:tabs>
        <w:spacing w:after="0"/>
        <w:jc w:val="both"/>
        <w:rPr>
          <w:rFonts w:ascii="Times New Roman" w:hAnsi="Times New Roman" w:cs="Times New Roman"/>
          <w:sz w:val="24"/>
          <w:szCs w:val="24"/>
        </w:rPr>
      </w:pPr>
    </w:p>
    <w:p w:rsidR="00564120" w:rsidRPr="00031B6C" w:rsidRDefault="00031B6C" w:rsidP="00031B6C">
      <w:pPr>
        <w:tabs>
          <w:tab w:val="left" w:pos="5414"/>
        </w:tabs>
        <w:spacing w:after="0" w:line="360" w:lineRule="auto"/>
        <w:jc w:val="both"/>
        <w:rPr>
          <w:rFonts w:ascii="Times New Roman" w:hAnsi="Times New Roman" w:cs="Times New Roman"/>
          <w:b/>
          <w:sz w:val="24"/>
          <w:szCs w:val="24"/>
          <w:lang/>
        </w:rPr>
      </w:pPr>
      <w:r w:rsidRPr="00031B6C">
        <w:rPr>
          <w:rFonts w:ascii="Times New Roman" w:hAnsi="Times New Roman" w:cs="Times New Roman"/>
          <w:b/>
          <w:sz w:val="24"/>
          <w:szCs w:val="24"/>
          <w:lang/>
        </w:rPr>
        <w:t xml:space="preserve">Модулација </w:t>
      </w:r>
      <w:r w:rsidRPr="00031B6C">
        <w:rPr>
          <w:rFonts w:ascii="Times New Roman" w:eastAsia="Calibri" w:hAnsi="Times New Roman" w:cs="Times New Roman"/>
          <w:b/>
          <w:sz w:val="24"/>
          <w:szCs w:val="24"/>
        </w:rPr>
        <w:t>IL-4, IL-</w:t>
      </w:r>
      <w:r>
        <w:rPr>
          <w:rFonts w:ascii="Times New Roman" w:eastAsia="Calibri" w:hAnsi="Times New Roman" w:cs="Times New Roman"/>
          <w:b/>
          <w:sz w:val="24"/>
          <w:szCs w:val="24"/>
        </w:rPr>
        <w:t>5 и</w:t>
      </w:r>
      <w:r w:rsidRPr="00031B6C">
        <w:rPr>
          <w:rFonts w:ascii="Times New Roman" w:eastAsia="Calibri" w:hAnsi="Times New Roman" w:cs="Times New Roman"/>
          <w:b/>
          <w:sz w:val="24"/>
          <w:szCs w:val="24"/>
        </w:rPr>
        <w:t xml:space="preserve"> IL-13</w:t>
      </w:r>
      <w:r w:rsidRPr="00031B6C">
        <w:rPr>
          <w:rFonts w:ascii="Times New Roman" w:eastAsia="Calibri" w:hAnsi="Times New Roman" w:cs="Times New Roman"/>
          <w:b/>
          <w:sz w:val="24"/>
          <w:szCs w:val="24"/>
          <w:lang/>
        </w:rPr>
        <w:t xml:space="preserve"> као нов терапијски приступ у лечењу </w:t>
      </w:r>
      <w:r w:rsidRPr="00031B6C">
        <w:rPr>
          <w:rFonts w:ascii="Times New Roman" w:hAnsi="Times New Roman" w:cs="Times New Roman"/>
          <w:b/>
          <w:sz w:val="24"/>
          <w:szCs w:val="24"/>
          <w:lang/>
        </w:rPr>
        <w:t>астме</w:t>
      </w:r>
    </w:p>
    <w:p w:rsidR="001F6FEE" w:rsidRDefault="00207443" w:rsidP="00031B6C">
      <w:pPr>
        <w:tabs>
          <w:tab w:val="left" w:pos="5414"/>
        </w:tabs>
        <w:spacing w:after="0" w:line="360" w:lineRule="auto"/>
        <w:jc w:val="both"/>
        <w:rPr>
          <w:rFonts w:ascii="Times New Roman" w:eastAsia="Calibri" w:hAnsi="Times New Roman" w:cs="Times New Roman"/>
          <w:sz w:val="24"/>
          <w:szCs w:val="24"/>
          <w:lang w:val="ru-RU"/>
        </w:rPr>
      </w:pPr>
      <w:proofErr w:type="spellStart"/>
      <w:r>
        <w:rPr>
          <w:rFonts w:ascii="Times New Roman" w:hAnsi="Times New Roman" w:cs="Times New Roman"/>
          <w:sz w:val="24"/>
          <w:szCs w:val="24"/>
        </w:rPr>
        <w:lastRenderedPageBreak/>
        <w:t>А</w:t>
      </w:r>
      <w:r w:rsidRPr="0039687B">
        <w:rPr>
          <w:rFonts w:ascii="Times New Roman" w:hAnsi="Times New Roman" w:cs="Times New Roman"/>
          <w:sz w:val="24"/>
          <w:szCs w:val="24"/>
        </w:rPr>
        <w:t>стма</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је</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запаљенска</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болест</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дисајних</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путева</w:t>
      </w:r>
      <w:proofErr w:type="spellEnd"/>
      <w:r w:rsidRPr="0039687B">
        <w:rPr>
          <w:rFonts w:ascii="Times New Roman" w:hAnsi="Times New Roman" w:cs="Times New Roman"/>
          <w:sz w:val="24"/>
          <w:szCs w:val="24"/>
        </w:rPr>
        <w:t xml:space="preserve">, а </w:t>
      </w:r>
      <w:proofErr w:type="spellStart"/>
      <w:r w:rsidRPr="0039687B">
        <w:rPr>
          <w:rFonts w:ascii="Times New Roman" w:hAnsi="Times New Roman" w:cs="Times New Roman"/>
          <w:sz w:val="24"/>
          <w:szCs w:val="24"/>
        </w:rPr>
        <w:t>манифестује</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се</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понављаним</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нападима</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свирања</w:t>
      </w:r>
      <w:proofErr w:type="spellEnd"/>
      <w:r w:rsidRPr="0039687B">
        <w:rPr>
          <w:rFonts w:ascii="Times New Roman" w:hAnsi="Times New Roman" w:cs="Times New Roman"/>
          <w:sz w:val="24"/>
          <w:szCs w:val="24"/>
        </w:rPr>
        <w:t xml:space="preserve"> у </w:t>
      </w:r>
      <w:proofErr w:type="spellStart"/>
      <w:r w:rsidRPr="0039687B">
        <w:rPr>
          <w:rFonts w:ascii="Times New Roman" w:hAnsi="Times New Roman" w:cs="Times New Roman"/>
          <w:sz w:val="24"/>
          <w:szCs w:val="24"/>
        </w:rPr>
        <w:t>грудима</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визинг</w:t>
      </w:r>
      <w:r>
        <w:rPr>
          <w:rFonts w:ascii="Times New Roman" w:hAnsi="Times New Roman" w:cs="Times New Roman"/>
          <w:sz w:val="24"/>
          <w:szCs w:val="24"/>
        </w:rPr>
        <w:t>ом</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отежан</w:t>
      </w:r>
      <w:r>
        <w:rPr>
          <w:rFonts w:ascii="Times New Roman" w:hAnsi="Times New Roman" w:cs="Times New Roman"/>
          <w:sz w:val="24"/>
          <w:szCs w:val="24"/>
        </w:rPr>
        <w:t>им</w:t>
      </w:r>
      <w:proofErr w:type="spellEnd"/>
      <w:r w:rsidRPr="0039687B">
        <w:rPr>
          <w:rFonts w:ascii="Times New Roman" w:hAnsi="Times New Roman" w:cs="Times New Roman"/>
          <w:sz w:val="24"/>
          <w:szCs w:val="24"/>
        </w:rPr>
        <w:t xml:space="preserve"> </w:t>
      </w:r>
      <w:proofErr w:type="spellStart"/>
      <w:r w:rsidRPr="0039687B">
        <w:rPr>
          <w:rFonts w:ascii="Times New Roman" w:hAnsi="Times New Roman" w:cs="Times New Roman"/>
          <w:sz w:val="24"/>
          <w:szCs w:val="24"/>
        </w:rPr>
        <w:t>дисањ</w:t>
      </w:r>
      <w:r>
        <w:rPr>
          <w:rFonts w:ascii="Times New Roman" w:hAnsi="Times New Roman" w:cs="Times New Roman"/>
          <w:sz w:val="24"/>
          <w:szCs w:val="24"/>
        </w:rPr>
        <w:t>ем</w:t>
      </w:r>
      <w:proofErr w:type="spellEnd"/>
      <w:r>
        <w:rPr>
          <w:rFonts w:ascii="Times New Roman" w:hAnsi="Times New Roman" w:cs="Times New Roman"/>
          <w:sz w:val="24"/>
          <w:szCs w:val="24"/>
        </w:rPr>
        <w:t xml:space="preserve"> </w:t>
      </w:r>
      <w:r w:rsidRPr="0039687B">
        <w:rPr>
          <w:rFonts w:ascii="Times New Roman" w:hAnsi="Times New Roman" w:cs="Times New Roman"/>
          <w:sz w:val="24"/>
          <w:szCs w:val="24"/>
        </w:rPr>
        <w:t xml:space="preserve">и </w:t>
      </w:r>
      <w:proofErr w:type="spellStart"/>
      <w:r w:rsidRPr="0039687B">
        <w:rPr>
          <w:rFonts w:ascii="Times New Roman" w:hAnsi="Times New Roman" w:cs="Times New Roman"/>
          <w:sz w:val="24"/>
          <w:szCs w:val="24"/>
        </w:rPr>
        <w:t>кашљ</w:t>
      </w:r>
      <w:r>
        <w:rPr>
          <w:rFonts w:ascii="Times New Roman" w:hAnsi="Times New Roman" w:cs="Times New Roman"/>
          <w:sz w:val="24"/>
          <w:szCs w:val="24"/>
        </w:rPr>
        <w:t>ем</w:t>
      </w:r>
      <w:proofErr w:type="spellEnd"/>
      <w:r w:rsidRPr="0039687B">
        <w:rPr>
          <w:rFonts w:ascii="Times New Roman" w:hAnsi="Times New Roman" w:cs="Times New Roman"/>
          <w:sz w:val="24"/>
          <w:szCs w:val="24"/>
        </w:rPr>
        <w:t xml:space="preserve">. </w:t>
      </w:r>
      <w:proofErr w:type="spellStart"/>
      <w:r>
        <w:rPr>
          <w:rFonts w:ascii="Times New Roman" w:hAnsi="Times New Roman" w:cs="Times New Roman"/>
          <w:sz w:val="24"/>
          <w:szCs w:val="24"/>
        </w:rPr>
        <w:t>Овај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синдром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карактеришу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кардинална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својства</w:t>
      </w:r>
      <w:proofErr w:type="spellEnd"/>
      <w:r>
        <w:rPr>
          <w:rFonts w:ascii="Times New Roman" w:hAnsi="Times New Roman" w:cs="Times New Roman"/>
          <w:sz w:val="24"/>
          <w:szCs w:val="24"/>
        </w:rPr>
        <w:t xml:space="preserve">: 1) </w:t>
      </w:r>
      <w:proofErr w:type="spellStart"/>
      <w:r w:rsidRPr="00E14826">
        <w:rPr>
          <w:rFonts w:ascii="Times New Roman" w:hAnsi="Times New Roman" w:cs="Times New Roman"/>
          <w:sz w:val="24"/>
          <w:szCs w:val="24"/>
        </w:rPr>
        <w:t>генерализована</w:t>
      </w:r>
      <w:proofErr w:type="spellEnd"/>
      <w:r w:rsidRPr="00E14826">
        <w:rPr>
          <w:rFonts w:ascii="Times New Roman" w:hAnsi="Times New Roman" w:cs="Times New Roman"/>
          <w:sz w:val="24"/>
          <w:szCs w:val="24"/>
        </w:rPr>
        <w:t xml:space="preserve"> </w:t>
      </w:r>
      <w:proofErr w:type="spellStart"/>
      <w:r w:rsidRPr="00E14826">
        <w:rPr>
          <w:rFonts w:ascii="Times New Roman" w:hAnsi="Times New Roman" w:cs="Times New Roman"/>
          <w:sz w:val="24"/>
          <w:szCs w:val="24"/>
        </w:rPr>
        <w:t>али</w:t>
      </w:r>
      <w:proofErr w:type="spellEnd"/>
      <w:r w:rsidRPr="00E14826">
        <w:rPr>
          <w:rFonts w:ascii="Times New Roman" w:hAnsi="Times New Roman" w:cs="Times New Roman"/>
          <w:sz w:val="24"/>
          <w:szCs w:val="24"/>
        </w:rPr>
        <w:t xml:space="preserve"> </w:t>
      </w:r>
      <w:proofErr w:type="spellStart"/>
      <w:r w:rsidRPr="00E14826">
        <w:rPr>
          <w:rFonts w:ascii="Times New Roman" w:hAnsi="Times New Roman" w:cs="Times New Roman"/>
          <w:sz w:val="24"/>
          <w:szCs w:val="24"/>
        </w:rPr>
        <w:t>реверзибилна</w:t>
      </w:r>
      <w:proofErr w:type="spellEnd"/>
      <w:r w:rsidRPr="00E14826">
        <w:rPr>
          <w:rFonts w:ascii="Times New Roman" w:hAnsi="Times New Roman" w:cs="Times New Roman"/>
          <w:sz w:val="24"/>
          <w:szCs w:val="24"/>
        </w:rPr>
        <w:t xml:space="preserve"> </w:t>
      </w:r>
      <w:proofErr w:type="spellStart"/>
      <w:r w:rsidRPr="00E14826">
        <w:rPr>
          <w:rFonts w:ascii="Times New Roman" w:hAnsi="Times New Roman" w:cs="Times New Roman"/>
          <w:sz w:val="24"/>
          <w:szCs w:val="24"/>
        </w:rPr>
        <w:t>опструкција</w:t>
      </w:r>
      <w:proofErr w:type="spellEnd"/>
      <w:r w:rsidRPr="00E14826">
        <w:rPr>
          <w:rFonts w:ascii="Times New Roman" w:hAnsi="Times New Roman" w:cs="Times New Roman"/>
          <w:sz w:val="24"/>
          <w:szCs w:val="24"/>
        </w:rPr>
        <w:t xml:space="preserve"> </w:t>
      </w:r>
      <w:proofErr w:type="spellStart"/>
      <w:r w:rsidRPr="00E14826">
        <w:rPr>
          <w:rFonts w:ascii="Times New Roman" w:hAnsi="Times New Roman" w:cs="Times New Roman"/>
          <w:sz w:val="24"/>
          <w:szCs w:val="24"/>
        </w:rPr>
        <w:t>дисајних</w:t>
      </w:r>
      <w:proofErr w:type="spellEnd"/>
      <w:r w:rsidRPr="00E14826">
        <w:rPr>
          <w:rFonts w:ascii="Times New Roman" w:hAnsi="Times New Roman" w:cs="Times New Roman"/>
          <w:sz w:val="24"/>
          <w:szCs w:val="24"/>
        </w:rPr>
        <w:t xml:space="preserve"> </w:t>
      </w:r>
      <w:proofErr w:type="spellStart"/>
      <w:r w:rsidRPr="00E14826">
        <w:rPr>
          <w:rFonts w:ascii="Times New Roman" w:hAnsi="Times New Roman" w:cs="Times New Roman"/>
          <w:sz w:val="24"/>
          <w:szCs w:val="24"/>
        </w:rPr>
        <w:t>путева</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хиперреактивност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преосетљивост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бронхија</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инфламација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дисајних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путева</w:t>
      </w:r>
      <w:proofErr w:type="spellEnd"/>
      <w:r>
        <w:rPr>
          <w:rFonts w:ascii="Times New Roman" w:hAnsi="Times New Roman" w:cs="Times New Roman"/>
          <w:sz w:val="24"/>
          <w:szCs w:val="24"/>
        </w:rPr>
        <w:t>.</w:t>
      </w:r>
      <w:r w:rsidR="00564120">
        <w:rPr>
          <w:rFonts w:ascii="Times New Roman" w:hAnsi="Times New Roman" w:cs="Times New Roman"/>
          <w:sz w:val="24"/>
          <w:szCs w:val="24"/>
          <w:lang/>
        </w:rPr>
        <w:t xml:space="preserve"> </w:t>
      </w:r>
      <w:r w:rsidRPr="001F6FEE">
        <w:rPr>
          <w:rFonts w:ascii="Times New Roman" w:eastAsia="Calibri" w:hAnsi="Times New Roman" w:cs="Times New Roman"/>
          <w:sz w:val="24"/>
          <w:szCs w:val="24"/>
          <w:lang w:val="ru-RU"/>
        </w:rPr>
        <w:t>Две главне карактеристике у патогенези астме су инфламација и последично ремоделовање дисајних путева</w:t>
      </w:r>
      <w:r w:rsidRPr="00207443">
        <w:rPr>
          <w:rFonts w:ascii="Times New Roman" w:eastAsia="Calibri" w:hAnsi="Times New Roman" w:cs="Times New Roman"/>
          <w:sz w:val="24"/>
          <w:szCs w:val="24"/>
          <w:lang w:val="ru-RU"/>
        </w:rPr>
        <w:t xml:space="preserve">. </w:t>
      </w:r>
    </w:p>
    <w:p w:rsidR="001F6FEE" w:rsidRDefault="00564120" w:rsidP="001F6FEE">
      <w:pPr>
        <w:tabs>
          <w:tab w:val="left" w:pos="5414"/>
        </w:tabs>
        <w:spacing w:after="0" w:line="360" w:lineRule="auto"/>
        <w:jc w:val="both"/>
        <w:rPr>
          <w:rFonts w:ascii="Times New Roman" w:hAnsi="Times New Roman" w:cs="Times New Roman"/>
          <w:sz w:val="24"/>
          <w:szCs w:val="24"/>
        </w:rPr>
      </w:pPr>
      <w:r>
        <w:rPr>
          <w:rFonts w:ascii="Times New Roman" w:eastAsia="Calibri" w:hAnsi="Times New Roman" w:cs="Times New Roman"/>
          <w:sz w:val="24"/>
          <w:szCs w:val="24"/>
          <w:lang w:val="ru-RU"/>
        </w:rPr>
        <w:t xml:space="preserve">Цитокини имају веома важну улогу у имунопатогенези астме. </w:t>
      </w:r>
      <w:r w:rsidR="00207443" w:rsidRPr="00207443">
        <w:rPr>
          <w:rFonts w:ascii="Times New Roman" w:eastAsia="Calibri" w:hAnsi="Times New Roman" w:cs="Times New Roman"/>
          <w:sz w:val="24"/>
          <w:szCs w:val="24"/>
        </w:rPr>
        <w:t xml:space="preserve">Th2 </w:t>
      </w:r>
      <w:proofErr w:type="spellStart"/>
      <w:r w:rsidR="00207443" w:rsidRPr="00207443">
        <w:rPr>
          <w:rFonts w:ascii="Times New Roman" w:eastAsia="Calibri" w:hAnsi="Times New Roman" w:cs="Times New Roman"/>
          <w:sz w:val="24"/>
          <w:szCs w:val="24"/>
        </w:rPr>
        <w:t>лимфоцити</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секретују</w:t>
      </w:r>
      <w:proofErr w:type="spellEnd"/>
      <w:r w:rsidR="00207443" w:rsidRPr="00207443">
        <w:rPr>
          <w:rFonts w:ascii="Times New Roman" w:eastAsia="Calibri" w:hAnsi="Times New Roman" w:cs="Times New Roman"/>
          <w:sz w:val="24"/>
          <w:szCs w:val="24"/>
        </w:rPr>
        <w:t xml:space="preserve"> IL-3, IL-4, IL-</w:t>
      </w:r>
      <w:r>
        <w:rPr>
          <w:rFonts w:ascii="Times New Roman" w:eastAsia="Calibri" w:hAnsi="Times New Roman" w:cs="Times New Roman"/>
          <w:sz w:val="24"/>
          <w:szCs w:val="24"/>
        </w:rPr>
        <w:t>5, IL-13, TNF-α и GM-CSF</w:t>
      </w:r>
      <w:r w:rsidR="00207443" w:rsidRPr="00207443">
        <w:rPr>
          <w:rFonts w:ascii="Times New Roman" w:eastAsia="Calibri" w:hAnsi="Times New Roman" w:cs="Times New Roman"/>
          <w:sz w:val="24"/>
          <w:szCs w:val="24"/>
        </w:rPr>
        <w:t xml:space="preserve">. </w:t>
      </w:r>
      <w:r w:rsidR="001F6FEE">
        <w:rPr>
          <w:rFonts w:ascii="Times New Roman" w:hAnsi="Times New Roman" w:cs="Times New Roman"/>
          <w:sz w:val="24"/>
          <w:szCs w:val="24"/>
        </w:rPr>
        <w:t xml:space="preserve">IL-4 и IL-13 </w:t>
      </w:r>
      <w:proofErr w:type="spellStart"/>
      <w:r w:rsidR="001F6FEE">
        <w:rPr>
          <w:rFonts w:ascii="Times New Roman" w:hAnsi="Times New Roman" w:cs="Times New Roman"/>
          <w:sz w:val="24"/>
          <w:szCs w:val="24"/>
        </w:rPr>
        <w:t>индукују</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да</w:t>
      </w:r>
      <w:proofErr w:type="spellEnd"/>
      <w:r w:rsidR="001F6FEE">
        <w:rPr>
          <w:rFonts w:ascii="Times New Roman" w:hAnsi="Times New Roman" w:cs="Times New Roman"/>
          <w:sz w:val="24"/>
          <w:szCs w:val="24"/>
        </w:rPr>
        <w:t xml:space="preserve"> В </w:t>
      </w:r>
      <w:proofErr w:type="spellStart"/>
      <w:r w:rsidR="001F6FEE">
        <w:rPr>
          <w:rFonts w:ascii="Times New Roman" w:hAnsi="Times New Roman" w:cs="Times New Roman"/>
          <w:sz w:val="24"/>
          <w:szCs w:val="24"/>
        </w:rPr>
        <w:t>лимфоцити</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промене</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класу</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антитела</w:t>
      </w:r>
      <w:proofErr w:type="spellEnd"/>
      <w:r w:rsidR="001F6FEE">
        <w:rPr>
          <w:rFonts w:ascii="Times New Roman" w:hAnsi="Times New Roman" w:cs="Times New Roman"/>
          <w:sz w:val="24"/>
          <w:szCs w:val="24"/>
        </w:rPr>
        <w:t xml:space="preserve"> и </w:t>
      </w:r>
      <w:proofErr w:type="spellStart"/>
      <w:r w:rsidR="001F6FEE">
        <w:rPr>
          <w:rFonts w:ascii="Times New Roman" w:hAnsi="Times New Roman" w:cs="Times New Roman"/>
          <w:sz w:val="24"/>
          <w:szCs w:val="24"/>
        </w:rPr>
        <w:t>да</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секретују</w:t>
      </w:r>
      <w:proofErr w:type="spellEnd"/>
      <w:r w:rsidR="001F6FEE">
        <w:rPr>
          <w:rFonts w:ascii="Times New Roman" w:hAnsi="Times New Roman" w:cs="Times New Roman"/>
          <w:sz w:val="24"/>
          <w:szCs w:val="24"/>
        </w:rPr>
        <w:t xml:space="preserve"> </w:t>
      </w:r>
      <w:proofErr w:type="spellStart"/>
      <w:r w:rsidR="001F6FEE">
        <w:rPr>
          <w:rFonts w:ascii="Times New Roman" w:hAnsi="Times New Roman" w:cs="Times New Roman"/>
          <w:sz w:val="24"/>
          <w:szCs w:val="24"/>
        </w:rPr>
        <w:t>IgE</w:t>
      </w:r>
      <w:proofErr w:type="spellEnd"/>
      <w:r w:rsidR="001F6FEE">
        <w:rPr>
          <w:rFonts w:ascii="Times New Roman" w:hAnsi="Times New Roman" w:cs="Times New Roman"/>
          <w:sz w:val="24"/>
          <w:szCs w:val="24"/>
        </w:rPr>
        <w:t xml:space="preserve">. </w:t>
      </w:r>
      <w:r w:rsidR="00207443" w:rsidRPr="00207443">
        <w:rPr>
          <w:rFonts w:ascii="Times New Roman" w:eastAsia="Calibri" w:hAnsi="Times New Roman" w:cs="Times New Roman"/>
          <w:sz w:val="24"/>
          <w:szCs w:val="24"/>
        </w:rPr>
        <w:t xml:space="preserve">IL-3, IL-5 и GM-CSF </w:t>
      </w:r>
      <w:proofErr w:type="spellStart"/>
      <w:r w:rsidR="00207443" w:rsidRPr="00207443">
        <w:rPr>
          <w:rFonts w:ascii="Times New Roman" w:eastAsia="Calibri" w:hAnsi="Times New Roman" w:cs="Times New Roman"/>
          <w:sz w:val="24"/>
          <w:szCs w:val="24"/>
        </w:rPr>
        <w:t>утичу</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на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развој</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сазревање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активацију</w:t>
      </w:r>
      <w:proofErr w:type="spellEnd"/>
      <w:r w:rsidR="00207443" w:rsidRPr="00207443">
        <w:rPr>
          <w:rFonts w:ascii="Times New Roman" w:eastAsia="Calibri" w:hAnsi="Times New Roman" w:cs="Times New Roman"/>
          <w:sz w:val="24"/>
          <w:szCs w:val="24"/>
        </w:rPr>
        <w:t xml:space="preserve"> и </w:t>
      </w:r>
      <w:proofErr w:type="spellStart"/>
      <w:r w:rsidR="00207443" w:rsidRPr="00207443">
        <w:rPr>
          <w:rFonts w:ascii="Times New Roman" w:eastAsia="Calibri" w:hAnsi="Times New Roman" w:cs="Times New Roman"/>
          <w:sz w:val="24"/>
          <w:szCs w:val="24"/>
        </w:rPr>
        <w:t>преживљавање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еозинофила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док</w:t>
      </w:r>
      <w:proofErr w:type="spellEnd"/>
      <w:r w:rsidR="00207443" w:rsidRPr="00207443">
        <w:rPr>
          <w:rFonts w:ascii="Times New Roman" w:eastAsia="Calibri" w:hAnsi="Times New Roman" w:cs="Times New Roman"/>
          <w:sz w:val="24"/>
          <w:szCs w:val="24"/>
        </w:rPr>
        <w:t xml:space="preserve"> IL-4, IL-5, IL-13 и TNF-α </w:t>
      </w:r>
      <w:proofErr w:type="spellStart"/>
      <w:r w:rsidR="00207443" w:rsidRPr="00207443">
        <w:rPr>
          <w:rFonts w:ascii="Times New Roman" w:eastAsia="Calibri" w:hAnsi="Times New Roman" w:cs="Times New Roman"/>
          <w:sz w:val="24"/>
          <w:szCs w:val="24"/>
        </w:rPr>
        <w:t>повећавају</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експресију</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адхезивног</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молекула</w:t>
      </w:r>
      <w:proofErr w:type="spellEnd"/>
      <w:r w:rsidR="00207443" w:rsidRPr="00207443">
        <w:rPr>
          <w:rFonts w:ascii="Times New Roman" w:eastAsia="Calibri" w:hAnsi="Times New Roman" w:cs="Times New Roman"/>
          <w:sz w:val="24"/>
          <w:szCs w:val="24"/>
        </w:rPr>
        <w:t xml:space="preserve"> VCAM-1 </w:t>
      </w:r>
      <w:proofErr w:type="spellStart"/>
      <w:r w:rsidR="00207443" w:rsidRPr="00207443">
        <w:rPr>
          <w:rFonts w:ascii="Times New Roman" w:eastAsia="Calibri" w:hAnsi="Times New Roman" w:cs="Times New Roman"/>
          <w:sz w:val="24"/>
          <w:szCs w:val="24"/>
        </w:rPr>
        <w:t>који</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омогућује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везивање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неутрофила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моноцита</w:t>
      </w:r>
      <w:proofErr w:type="spellEnd"/>
      <w:r w:rsidR="00207443" w:rsidRPr="00207443">
        <w:rPr>
          <w:rFonts w:ascii="Times New Roman" w:eastAsia="Calibri" w:hAnsi="Times New Roman" w:cs="Times New Roman"/>
          <w:sz w:val="24"/>
          <w:szCs w:val="24"/>
        </w:rPr>
        <w:t xml:space="preserve"> и </w:t>
      </w:r>
      <w:proofErr w:type="spellStart"/>
      <w:r w:rsidR="00207443" w:rsidRPr="00207443">
        <w:rPr>
          <w:rFonts w:ascii="Times New Roman" w:eastAsia="Calibri" w:hAnsi="Times New Roman" w:cs="Times New Roman"/>
          <w:sz w:val="24"/>
          <w:szCs w:val="24"/>
        </w:rPr>
        <w:t>еозинофила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за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васкуларни</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ендотел</w:t>
      </w:r>
      <w:proofErr w:type="spellEnd"/>
      <w:r w:rsidR="00207443" w:rsidRPr="00207443">
        <w:rPr>
          <w:rFonts w:ascii="Times New Roman" w:eastAsia="Calibri" w:hAnsi="Times New Roman" w:cs="Times New Roman"/>
          <w:sz w:val="24"/>
          <w:szCs w:val="24"/>
        </w:rPr>
        <w:t xml:space="preserve"> и </w:t>
      </w:r>
      <w:proofErr w:type="spellStart"/>
      <w:r w:rsidR="00207443" w:rsidRPr="00207443">
        <w:rPr>
          <w:rFonts w:ascii="Times New Roman" w:eastAsia="Calibri" w:hAnsi="Times New Roman" w:cs="Times New Roman"/>
          <w:sz w:val="24"/>
          <w:szCs w:val="24"/>
        </w:rPr>
        <w:t>промовише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миграцију</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ових</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ћелија</w:t>
      </w:r>
      <w:proofErr w:type="spellEnd"/>
      <w:r w:rsidR="00207443" w:rsidRPr="00207443">
        <w:rPr>
          <w:rFonts w:ascii="Times New Roman" w:eastAsia="Calibri" w:hAnsi="Times New Roman" w:cs="Times New Roman"/>
          <w:sz w:val="24"/>
          <w:szCs w:val="24"/>
        </w:rPr>
        <w:t xml:space="preserve"> у </w:t>
      </w:r>
      <w:proofErr w:type="spellStart"/>
      <w:r w:rsidR="00207443" w:rsidRPr="00207443">
        <w:rPr>
          <w:rFonts w:ascii="Times New Roman" w:eastAsia="Calibri" w:hAnsi="Times New Roman" w:cs="Times New Roman"/>
          <w:sz w:val="24"/>
          <w:szCs w:val="24"/>
        </w:rPr>
        <w:t>ткиво</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Повећана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секреција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мукуса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је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резултат</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деловања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цитокина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нарочито</w:t>
      </w:r>
      <w:proofErr w:type="spellEnd"/>
      <w:r w:rsidR="00207443" w:rsidRPr="00207443">
        <w:rPr>
          <w:rFonts w:ascii="Times New Roman" w:eastAsia="Calibri" w:hAnsi="Times New Roman" w:cs="Times New Roman"/>
          <w:sz w:val="24"/>
          <w:szCs w:val="24"/>
        </w:rPr>
        <w:t xml:space="preserve"> IL-13 </w:t>
      </w:r>
      <w:proofErr w:type="spellStart"/>
      <w:r w:rsidR="00207443" w:rsidRPr="00207443">
        <w:rPr>
          <w:rFonts w:ascii="Times New Roman" w:eastAsia="Calibri" w:hAnsi="Times New Roman" w:cs="Times New Roman"/>
          <w:sz w:val="24"/>
          <w:szCs w:val="24"/>
        </w:rPr>
        <w:t>на</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епителне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ћелије</w:t>
      </w:r>
      <w:proofErr w:type="spellEnd"/>
      <w:r w:rsidR="00207443" w:rsidRPr="00207443">
        <w:rPr>
          <w:rFonts w:ascii="Times New Roman" w:eastAsia="Calibri" w:hAnsi="Times New Roman" w:cs="Times New Roman"/>
          <w:sz w:val="24"/>
          <w:szCs w:val="24"/>
        </w:rPr>
        <w:t xml:space="preserve"> </w:t>
      </w:r>
      <w:proofErr w:type="spellStart"/>
      <w:r w:rsidR="00207443" w:rsidRPr="00207443">
        <w:rPr>
          <w:rFonts w:ascii="Times New Roman" w:eastAsia="Calibri" w:hAnsi="Times New Roman" w:cs="Times New Roman"/>
          <w:sz w:val="24"/>
          <w:szCs w:val="24"/>
        </w:rPr>
        <w:t>бронхија</w:t>
      </w:r>
      <w:proofErr w:type="spellEnd"/>
      <w:r w:rsidR="00207443" w:rsidRPr="00207443">
        <w:rPr>
          <w:rFonts w:ascii="Times New Roman" w:eastAsia="Calibri" w:hAnsi="Times New Roman" w:cs="Times New Roman"/>
          <w:sz w:val="24"/>
          <w:szCs w:val="24"/>
        </w:rPr>
        <w:t>.</w:t>
      </w:r>
      <w:r w:rsidR="00207443">
        <w:rPr>
          <w:rFonts w:ascii="Times New Roman" w:hAnsi="Times New Roman" w:cs="Times New Roman"/>
          <w:sz w:val="24"/>
          <w:szCs w:val="24"/>
        </w:rPr>
        <w:t xml:space="preserve"> </w:t>
      </w:r>
    </w:p>
    <w:p w:rsidR="00207443" w:rsidRDefault="001F6FEE" w:rsidP="001F6FEE">
      <w:pPr>
        <w:tabs>
          <w:tab w:val="left" w:pos="5414"/>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У </w:t>
      </w:r>
      <w:proofErr w:type="spellStart"/>
      <w:r>
        <w:rPr>
          <w:rFonts w:ascii="Times New Roman" w:hAnsi="Times New Roman" w:cs="Times New Roman"/>
          <w:sz w:val="24"/>
          <w:szCs w:val="24"/>
        </w:rPr>
        <w:t>раној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фази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ас</w:t>
      </w:r>
      <w:proofErr w:type="spellEnd"/>
      <w:r>
        <w:rPr>
          <w:rFonts w:ascii="Times New Roman" w:hAnsi="Times New Roman" w:cs="Times New Roman"/>
          <w:sz w:val="24"/>
          <w:szCs w:val="24"/>
          <w:lang/>
        </w:rPr>
        <w:t>т</w:t>
      </w:r>
      <w:proofErr w:type="spellStart"/>
      <w:r>
        <w:rPr>
          <w:rFonts w:ascii="Times New Roman" w:hAnsi="Times New Roman" w:cs="Times New Roman"/>
          <w:sz w:val="24"/>
          <w:szCs w:val="24"/>
        </w:rPr>
        <w:t>ме</w:t>
      </w:r>
      <w:proofErr w:type="spellEnd"/>
      <w:r w:rsidR="00207443">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мастоцити</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ослобађају</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медијаторе</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хистамин</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простагландине</w:t>
      </w:r>
      <w:proofErr w:type="spellEnd"/>
      <w:r w:rsidR="00207443">
        <w:rPr>
          <w:rFonts w:ascii="Times New Roman" w:hAnsi="Times New Roman" w:cs="Times New Roman"/>
          <w:sz w:val="24"/>
          <w:szCs w:val="24"/>
        </w:rPr>
        <w:t xml:space="preserve"> и </w:t>
      </w:r>
      <w:proofErr w:type="spellStart"/>
      <w:r w:rsidR="00207443">
        <w:rPr>
          <w:rFonts w:ascii="Times New Roman" w:hAnsi="Times New Roman" w:cs="Times New Roman"/>
          <w:sz w:val="24"/>
          <w:szCs w:val="24"/>
        </w:rPr>
        <w:t>леукотријене</w:t>
      </w:r>
      <w:proofErr w:type="spellEnd"/>
      <w:r w:rsidR="00207443">
        <w:rPr>
          <w:rFonts w:ascii="Times New Roman" w:hAnsi="Times New Roman" w:cs="Times New Roman"/>
          <w:sz w:val="24"/>
          <w:szCs w:val="24"/>
        </w:rPr>
        <w:t>)</w:t>
      </w:r>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којима</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изазивају</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брзу</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бронхоконстрикцију</w:t>
      </w:r>
      <w:proofErr w:type="spellEnd"/>
      <w:r w:rsidR="00207443">
        <w:rPr>
          <w:rFonts w:ascii="Times New Roman" w:hAnsi="Times New Roman" w:cs="Times New Roman"/>
          <w:sz w:val="24"/>
          <w:szCs w:val="24"/>
        </w:rPr>
        <w:t>,</w:t>
      </w:r>
      <w:r w:rsidR="00207443" w:rsidRPr="00DE2B64">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вазодилатацију</w:t>
      </w:r>
      <w:proofErr w:type="spellEnd"/>
      <w:r w:rsidR="00207443">
        <w:rPr>
          <w:rFonts w:ascii="Times New Roman" w:hAnsi="Times New Roman" w:cs="Times New Roman"/>
          <w:sz w:val="24"/>
          <w:szCs w:val="24"/>
        </w:rPr>
        <w:t xml:space="preserve"> и </w:t>
      </w:r>
      <w:proofErr w:type="spellStart"/>
      <w:r w:rsidR="00207443">
        <w:rPr>
          <w:rFonts w:ascii="Times New Roman" w:hAnsi="Times New Roman" w:cs="Times New Roman"/>
          <w:sz w:val="24"/>
          <w:szCs w:val="24"/>
        </w:rPr>
        <w:t>повећану</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пропустљивост</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крвних</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судова</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као</w:t>
      </w:r>
      <w:proofErr w:type="spellEnd"/>
      <w:r w:rsidR="00207443">
        <w:rPr>
          <w:rFonts w:ascii="Times New Roman" w:hAnsi="Times New Roman" w:cs="Times New Roman"/>
          <w:sz w:val="24"/>
          <w:szCs w:val="24"/>
        </w:rPr>
        <w:t xml:space="preserve"> и </w:t>
      </w:r>
      <w:proofErr w:type="spellStart"/>
      <w:r w:rsidR="00207443" w:rsidRPr="00DE2B64">
        <w:rPr>
          <w:rFonts w:ascii="Times New Roman" w:hAnsi="Times New Roman" w:cs="Times New Roman"/>
          <w:sz w:val="24"/>
          <w:szCs w:val="24"/>
        </w:rPr>
        <w:t>повећану</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секрецију</w:t>
      </w:r>
      <w:proofErr w:type="spellEnd"/>
      <w:r w:rsidR="00207443" w:rsidRPr="00DE2B64">
        <w:rPr>
          <w:rFonts w:ascii="Times New Roman" w:hAnsi="Times New Roman" w:cs="Times New Roman"/>
          <w:sz w:val="24"/>
          <w:szCs w:val="24"/>
        </w:rPr>
        <w:t xml:space="preserve"> </w:t>
      </w:r>
      <w:proofErr w:type="spellStart"/>
      <w:r w:rsidR="00207443" w:rsidRPr="00DE2B64">
        <w:rPr>
          <w:rFonts w:ascii="Times New Roman" w:hAnsi="Times New Roman" w:cs="Times New Roman"/>
          <w:sz w:val="24"/>
          <w:szCs w:val="24"/>
        </w:rPr>
        <w:t>слузи</w:t>
      </w:r>
      <w:proofErr w:type="spellEnd"/>
      <w:r w:rsidR="00207443">
        <w:rPr>
          <w:rFonts w:ascii="Times New Roman" w:hAnsi="Times New Roman" w:cs="Times New Roman"/>
          <w:sz w:val="24"/>
          <w:szCs w:val="24"/>
        </w:rPr>
        <w:t xml:space="preserve">. У </w:t>
      </w:r>
      <w:proofErr w:type="spellStart"/>
      <w:r w:rsidR="00207443">
        <w:rPr>
          <w:rFonts w:ascii="Times New Roman" w:hAnsi="Times New Roman" w:cs="Times New Roman"/>
          <w:sz w:val="24"/>
          <w:szCs w:val="24"/>
        </w:rPr>
        <w:t>касној</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фази</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реакције</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мастоцити</w:t>
      </w:r>
      <w:proofErr w:type="spellEnd"/>
      <w:r w:rsidR="00207443">
        <w:rPr>
          <w:rFonts w:ascii="Times New Roman" w:hAnsi="Times New Roman" w:cs="Times New Roman"/>
          <w:sz w:val="24"/>
          <w:szCs w:val="24"/>
        </w:rPr>
        <w:t xml:space="preserve"> и </w:t>
      </w:r>
      <w:r w:rsidR="00207443" w:rsidRPr="001776C5">
        <w:rPr>
          <w:rFonts w:ascii="Times New Roman" w:hAnsi="Times New Roman" w:cs="Times New Roman"/>
          <w:sz w:val="24"/>
          <w:szCs w:val="24"/>
        </w:rPr>
        <w:t xml:space="preserve">Th2 </w:t>
      </w:r>
      <w:proofErr w:type="spellStart"/>
      <w:r w:rsidR="00207443" w:rsidRPr="001776C5">
        <w:rPr>
          <w:rFonts w:ascii="Times New Roman" w:hAnsi="Times New Roman" w:cs="Times New Roman"/>
          <w:sz w:val="24"/>
          <w:szCs w:val="24"/>
        </w:rPr>
        <w:t>лимфоцита</w:t>
      </w:r>
      <w:proofErr w:type="spellEnd"/>
      <w:r w:rsidR="00207443" w:rsidRPr="001776C5">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продукују</w:t>
      </w:r>
      <w:proofErr w:type="spellEnd"/>
      <w:r w:rsidR="00207443">
        <w:rPr>
          <w:rFonts w:ascii="Times New Roman" w:hAnsi="Times New Roman" w:cs="Times New Roman"/>
          <w:sz w:val="24"/>
          <w:szCs w:val="24"/>
        </w:rPr>
        <w:t xml:space="preserve"> </w:t>
      </w:r>
      <w:proofErr w:type="spellStart"/>
      <w:r w:rsidR="00207443" w:rsidRPr="001776C5">
        <w:rPr>
          <w:rFonts w:ascii="Times New Roman" w:hAnsi="Times New Roman" w:cs="Times New Roman"/>
          <w:sz w:val="24"/>
          <w:szCs w:val="24"/>
        </w:rPr>
        <w:t>хемокин</w:t>
      </w:r>
      <w:r w:rsidR="00207443">
        <w:rPr>
          <w:rFonts w:ascii="Times New Roman" w:hAnsi="Times New Roman" w:cs="Times New Roman"/>
          <w:sz w:val="24"/>
          <w:szCs w:val="24"/>
        </w:rPr>
        <w:t>е</w:t>
      </w:r>
      <w:proofErr w:type="spellEnd"/>
      <w:r w:rsidR="00207443" w:rsidRPr="001776C5">
        <w:rPr>
          <w:rFonts w:ascii="Times New Roman" w:hAnsi="Times New Roman" w:cs="Times New Roman"/>
          <w:sz w:val="24"/>
          <w:szCs w:val="24"/>
        </w:rPr>
        <w:t xml:space="preserve"> </w:t>
      </w:r>
      <w:r w:rsidR="00207443">
        <w:rPr>
          <w:rFonts w:ascii="Times New Roman" w:hAnsi="Times New Roman" w:cs="Times New Roman"/>
          <w:sz w:val="24"/>
          <w:szCs w:val="24"/>
        </w:rPr>
        <w:t xml:space="preserve">и </w:t>
      </w:r>
      <w:proofErr w:type="spellStart"/>
      <w:r w:rsidR="00207443" w:rsidRPr="001776C5">
        <w:rPr>
          <w:rFonts w:ascii="Times New Roman" w:hAnsi="Times New Roman" w:cs="Times New Roman"/>
          <w:sz w:val="24"/>
          <w:szCs w:val="24"/>
        </w:rPr>
        <w:t>цитокин</w:t>
      </w:r>
      <w:r w:rsidR="00207443">
        <w:rPr>
          <w:rFonts w:ascii="Times New Roman" w:hAnsi="Times New Roman" w:cs="Times New Roman"/>
          <w:sz w:val="24"/>
          <w:szCs w:val="24"/>
        </w:rPr>
        <w:t>е</w:t>
      </w:r>
      <w:proofErr w:type="spellEnd"/>
      <w:r w:rsidR="00207443" w:rsidRPr="001776C5">
        <w:rPr>
          <w:rFonts w:ascii="Times New Roman" w:hAnsi="Times New Roman" w:cs="Times New Roman"/>
          <w:sz w:val="24"/>
          <w:szCs w:val="24"/>
        </w:rPr>
        <w:t xml:space="preserve"> </w:t>
      </w:r>
      <w:proofErr w:type="spellStart"/>
      <w:r w:rsidR="00207443" w:rsidRPr="001776C5">
        <w:rPr>
          <w:rFonts w:ascii="Times New Roman" w:hAnsi="Times New Roman" w:cs="Times New Roman"/>
          <w:sz w:val="24"/>
          <w:szCs w:val="24"/>
        </w:rPr>
        <w:t>који</w:t>
      </w:r>
      <w:r w:rsidR="00207443">
        <w:rPr>
          <w:rFonts w:ascii="Times New Roman" w:hAnsi="Times New Roman" w:cs="Times New Roman"/>
          <w:sz w:val="24"/>
          <w:szCs w:val="24"/>
        </w:rPr>
        <w:t>ма</w:t>
      </w:r>
      <w:proofErr w:type="spellEnd"/>
      <w:r w:rsidR="00207443" w:rsidRPr="001776C5">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стимулишу</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инфлукс</w:t>
      </w:r>
      <w:proofErr w:type="spellEnd"/>
      <w:r w:rsidR="00207443" w:rsidRPr="001776C5">
        <w:rPr>
          <w:rFonts w:ascii="Times New Roman" w:hAnsi="Times New Roman" w:cs="Times New Roman"/>
          <w:sz w:val="24"/>
          <w:szCs w:val="24"/>
        </w:rPr>
        <w:t xml:space="preserve"> </w:t>
      </w:r>
      <w:proofErr w:type="spellStart"/>
      <w:r w:rsidR="00207443" w:rsidRPr="001776C5">
        <w:rPr>
          <w:rFonts w:ascii="Times New Roman" w:hAnsi="Times New Roman" w:cs="Times New Roman"/>
          <w:sz w:val="24"/>
          <w:szCs w:val="24"/>
        </w:rPr>
        <w:t>еозинофила</w:t>
      </w:r>
      <w:proofErr w:type="spellEnd"/>
      <w:r w:rsidR="00207443" w:rsidRPr="001776C5">
        <w:rPr>
          <w:rFonts w:ascii="Times New Roman" w:hAnsi="Times New Roman" w:cs="Times New Roman"/>
          <w:sz w:val="24"/>
          <w:szCs w:val="24"/>
        </w:rPr>
        <w:t xml:space="preserve">, Th2 </w:t>
      </w:r>
      <w:proofErr w:type="spellStart"/>
      <w:r w:rsidR="00207443" w:rsidRPr="001776C5">
        <w:rPr>
          <w:rFonts w:ascii="Times New Roman" w:hAnsi="Times New Roman" w:cs="Times New Roman"/>
          <w:sz w:val="24"/>
          <w:szCs w:val="24"/>
        </w:rPr>
        <w:t>лимфоцита</w:t>
      </w:r>
      <w:proofErr w:type="spellEnd"/>
      <w:r w:rsidR="00207443" w:rsidRPr="001776C5">
        <w:rPr>
          <w:rFonts w:ascii="Times New Roman" w:hAnsi="Times New Roman" w:cs="Times New Roman"/>
          <w:sz w:val="24"/>
          <w:szCs w:val="24"/>
        </w:rPr>
        <w:t xml:space="preserve"> и </w:t>
      </w:r>
      <w:proofErr w:type="spellStart"/>
      <w:r w:rsidR="00207443" w:rsidRPr="001776C5">
        <w:rPr>
          <w:rFonts w:ascii="Times New Roman" w:hAnsi="Times New Roman" w:cs="Times New Roman"/>
          <w:sz w:val="24"/>
          <w:szCs w:val="24"/>
        </w:rPr>
        <w:t>неут</w:t>
      </w:r>
      <w:r w:rsidR="00207443">
        <w:rPr>
          <w:rFonts w:ascii="Times New Roman" w:hAnsi="Times New Roman" w:cs="Times New Roman"/>
          <w:sz w:val="24"/>
          <w:szCs w:val="24"/>
        </w:rPr>
        <w:t>р</w:t>
      </w:r>
      <w:r w:rsidR="00207443" w:rsidRPr="001776C5">
        <w:rPr>
          <w:rFonts w:ascii="Times New Roman" w:hAnsi="Times New Roman" w:cs="Times New Roman"/>
          <w:sz w:val="24"/>
          <w:szCs w:val="24"/>
        </w:rPr>
        <w:t>офила</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из</w:t>
      </w:r>
      <w:proofErr w:type="spellEnd"/>
      <w:r w:rsidR="00207443">
        <w:rPr>
          <w:rFonts w:ascii="Times New Roman" w:hAnsi="Times New Roman" w:cs="Times New Roman"/>
          <w:sz w:val="24"/>
          <w:szCs w:val="24"/>
        </w:rPr>
        <w:t xml:space="preserve"> </w:t>
      </w:r>
      <w:proofErr w:type="spellStart"/>
      <w:r w:rsidR="00207443">
        <w:rPr>
          <w:rFonts w:ascii="Times New Roman" w:hAnsi="Times New Roman" w:cs="Times New Roman"/>
          <w:sz w:val="24"/>
          <w:szCs w:val="24"/>
        </w:rPr>
        <w:t>циркулације</w:t>
      </w:r>
      <w:proofErr w:type="spellEnd"/>
      <w:r w:rsidR="00207443" w:rsidRPr="001776C5">
        <w:rPr>
          <w:rFonts w:ascii="Times New Roman" w:hAnsi="Times New Roman" w:cs="Times New Roman"/>
          <w:sz w:val="24"/>
          <w:szCs w:val="24"/>
        </w:rPr>
        <w:t xml:space="preserve"> </w:t>
      </w:r>
      <w:r w:rsidR="00207443">
        <w:rPr>
          <w:rFonts w:ascii="Times New Roman" w:hAnsi="Times New Roman" w:cs="Times New Roman"/>
          <w:sz w:val="24"/>
          <w:szCs w:val="24"/>
        </w:rPr>
        <w:t xml:space="preserve">и </w:t>
      </w:r>
      <w:proofErr w:type="spellStart"/>
      <w:r w:rsidR="00207443" w:rsidRPr="001776C5">
        <w:rPr>
          <w:rFonts w:ascii="Times New Roman" w:hAnsi="Times New Roman" w:cs="Times New Roman"/>
          <w:sz w:val="24"/>
          <w:szCs w:val="24"/>
        </w:rPr>
        <w:t>последи</w:t>
      </w:r>
      <w:r w:rsidR="00207443">
        <w:rPr>
          <w:rFonts w:ascii="Times New Roman" w:hAnsi="Times New Roman" w:cs="Times New Roman"/>
          <w:sz w:val="24"/>
          <w:szCs w:val="24"/>
        </w:rPr>
        <w:t>чно</w:t>
      </w:r>
      <w:proofErr w:type="spellEnd"/>
      <w:r w:rsidR="00207443" w:rsidRPr="001776C5">
        <w:rPr>
          <w:rFonts w:ascii="Times New Roman" w:hAnsi="Times New Roman" w:cs="Times New Roman"/>
          <w:sz w:val="24"/>
          <w:szCs w:val="24"/>
        </w:rPr>
        <w:t xml:space="preserve"> </w:t>
      </w:r>
      <w:proofErr w:type="spellStart"/>
      <w:r w:rsidR="00207443" w:rsidRPr="001776C5">
        <w:rPr>
          <w:rFonts w:ascii="Times New Roman" w:hAnsi="Times New Roman" w:cs="Times New Roman"/>
          <w:sz w:val="24"/>
          <w:szCs w:val="24"/>
        </w:rPr>
        <w:t>ткивна</w:t>
      </w:r>
      <w:proofErr w:type="spellEnd"/>
      <w:r w:rsidR="00207443" w:rsidRPr="001776C5">
        <w:rPr>
          <w:rFonts w:ascii="Times New Roman" w:hAnsi="Times New Roman" w:cs="Times New Roman"/>
          <w:sz w:val="24"/>
          <w:szCs w:val="24"/>
        </w:rPr>
        <w:t xml:space="preserve"> </w:t>
      </w:r>
      <w:proofErr w:type="spellStart"/>
      <w:r w:rsidR="00207443" w:rsidRPr="001776C5">
        <w:rPr>
          <w:rFonts w:ascii="Times New Roman" w:hAnsi="Times New Roman" w:cs="Times New Roman"/>
          <w:sz w:val="24"/>
          <w:szCs w:val="24"/>
        </w:rPr>
        <w:t>оштећења</w:t>
      </w:r>
      <w:proofErr w:type="spellEnd"/>
      <w:r w:rsidR="00207443">
        <w:rPr>
          <w:rFonts w:ascii="Times New Roman" w:hAnsi="Times New Roman" w:cs="Times New Roman"/>
          <w:sz w:val="24"/>
          <w:szCs w:val="24"/>
        </w:rPr>
        <w:t>.</w:t>
      </w:r>
    </w:p>
    <w:p w:rsidR="00207443" w:rsidRPr="00031B6C" w:rsidRDefault="001F6FEE" w:rsidP="001F6FEE">
      <w:pPr>
        <w:tabs>
          <w:tab w:val="left" w:pos="720"/>
        </w:tabs>
        <w:spacing w:after="0" w:line="360" w:lineRule="auto"/>
        <w:jc w:val="both"/>
        <w:rPr>
          <w:rFonts w:ascii="Times New Roman" w:hAnsi="Times New Roman" w:cs="Times New Roman"/>
          <w:sz w:val="24"/>
          <w:szCs w:val="24"/>
          <w:lang/>
        </w:rPr>
      </w:pPr>
      <w:r>
        <w:rPr>
          <w:rFonts w:ascii="Times New Roman" w:hAnsi="Times New Roman" w:cs="Times New Roman"/>
          <w:sz w:val="24"/>
          <w:szCs w:val="24"/>
          <w:lang w:val="sr-Cyrl-CS"/>
        </w:rPr>
        <w:t>Због значаја које цитокини имају у патогенези астме, терапијски приступ који подразумева модулацију њихове функције испитиван је код пацијената оболелих од астме, нарочито код оних који су неадекватно одг</w:t>
      </w:r>
      <w:r w:rsidR="00031B6C">
        <w:rPr>
          <w:rFonts w:ascii="Times New Roman" w:hAnsi="Times New Roman" w:cs="Times New Roman"/>
          <w:sz w:val="24"/>
          <w:szCs w:val="24"/>
          <w:lang w:val="sr-Cyrl-CS"/>
        </w:rPr>
        <w:t>оварали на с</w:t>
      </w:r>
      <w:r>
        <w:rPr>
          <w:rFonts w:ascii="Times New Roman" w:hAnsi="Times New Roman" w:cs="Times New Roman"/>
          <w:sz w:val="24"/>
          <w:szCs w:val="24"/>
          <w:lang w:val="sr-Cyrl-CS"/>
        </w:rPr>
        <w:t>т</w:t>
      </w:r>
      <w:r w:rsidR="00031B6C">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ндардну терапију примене </w:t>
      </w:r>
      <w:proofErr w:type="spellStart"/>
      <w:r w:rsidRPr="001F6FEE">
        <w:rPr>
          <w:rFonts w:ascii="Times New Roman" w:hAnsi="Times New Roman" w:cs="Times New Roman"/>
          <w:sz w:val="24"/>
          <w:szCs w:val="24"/>
        </w:rPr>
        <w:t>бронходилататора</w:t>
      </w:r>
      <w:proofErr w:type="spellEnd"/>
      <w:r w:rsidRPr="001F6FEE">
        <w:rPr>
          <w:rFonts w:ascii="Times New Roman" w:hAnsi="Times New Roman" w:cs="Times New Roman"/>
          <w:sz w:val="24"/>
          <w:szCs w:val="24"/>
        </w:rPr>
        <w:t xml:space="preserve">, </w:t>
      </w:r>
      <w:r w:rsidR="00207443" w:rsidRPr="001F6FEE">
        <w:rPr>
          <w:rFonts w:ascii="Times New Roman" w:hAnsi="Times New Roman" w:cs="Times New Roman"/>
          <w:sz w:val="24"/>
          <w:szCs w:val="24"/>
          <w:lang w:val="sr-Cyrl-CS"/>
        </w:rPr>
        <w:t>кортикостероида</w:t>
      </w:r>
      <w:r w:rsidRPr="001F6FEE">
        <w:rPr>
          <w:rFonts w:ascii="Times New Roman" w:hAnsi="Times New Roman" w:cs="Times New Roman"/>
          <w:sz w:val="24"/>
          <w:szCs w:val="24"/>
        </w:rPr>
        <w:t>.</w:t>
      </w:r>
      <w:r w:rsidR="00031B6C">
        <w:rPr>
          <w:rFonts w:ascii="Times New Roman" w:hAnsi="Times New Roman" w:cs="Times New Roman"/>
          <w:sz w:val="24"/>
          <w:szCs w:val="24"/>
          <w:lang/>
        </w:rPr>
        <w:t xml:space="preserve"> У ту сврху испитиван је ефекат моноклонских антитела која су модулирала фунцкију </w:t>
      </w:r>
      <w:r w:rsidR="00031B6C">
        <w:rPr>
          <w:rFonts w:ascii="Times New Roman" w:eastAsia="Times New Roman" w:hAnsi="Times New Roman" w:cs="Times New Roman"/>
          <w:sz w:val="24"/>
          <w:szCs w:val="24"/>
        </w:rPr>
        <w:t>IL-4, IL-5</w:t>
      </w:r>
      <w:r w:rsidR="00031B6C">
        <w:rPr>
          <w:rFonts w:ascii="Times New Roman" w:eastAsia="Times New Roman" w:hAnsi="Times New Roman" w:cs="Times New Roman"/>
          <w:sz w:val="24"/>
          <w:szCs w:val="24"/>
          <w:lang/>
        </w:rPr>
        <w:t xml:space="preserve">  и </w:t>
      </w:r>
      <w:r w:rsidR="00031B6C">
        <w:rPr>
          <w:rFonts w:ascii="Times New Roman" w:eastAsia="Times New Roman" w:hAnsi="Times New Roman" w:cs="Times New Roman"/>
          <w:sz w:val="24"/>
          <w:szCs w:val="24"/>
        </w:rPr>
        <w:t>IL-13.</w:t>
      </w:r>
      <w:r w:rsidR="00031B6C">
        <w:rPr>
          <w:rFonts w:ascii="Times New Roman" w:hAnsi="Times New Roman" w:cs="Times New Roman"/>
          <w:sz w:val="24"/>
          <w:szCs w:val="24"/>
          <w:lang/>
        </w:rPr>
        <w:t xml:space="preserve"> </w:t>
      </w:r>
    </w:p>
    <w:p w:rsidR="00207443" w:rsidRDefault="00A26DBF" w:rsidP="00A26DBF">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Реслизумаб (анти-</w:t>
      </w:r>
      <w:r>
        <w:rPr>
          <w:rFonts w:ascii="Times New Roman" w:eastAsia="Times New Roman" w:hAnsi="Times New Roman" w:cs="Times New Roman"/>
          <w:sz w:val="24"/>
          <w:szCs w:val="24"/>
        </w:rPr>
        <w:t>IL-5</w:t>
      </w:r>
      <w:r>
        <w:rPr>
          <w:rFonts w:ascii="Times New Roman" w:eastAsia="Times New Roman" w:hAnsi="Times New Roman" w:cs="Times New Roman"/>
          <w:sz w:val="24"/>
          <w:szCs w:val="24"/>
          <w:lang/>
        </w:rPr>
        <w:t xml:space="preserve"> антитело</w:t>
      </w:r>
      <w:r>
        <w:rPr>
          <w:rFonts w:ascii="Times New Roman" w:eastAsia="Times New Roman" w:hAnsi="Times New Roman" w:cs="Times New Roman"/>
          <w:sz w:val="24"/>
          <w:szCs w:val="24"/>
        </w:rPr>
        <w:t>)</w:t>
      </w:r>
      <w:r w:rsidR="001123AE">
        <w:rPr>
          <w:rFonts w:ascii="Times New Roman" w:eastAsia="Times New Roman" w:hAnsi="Times New Roman" w:cs="Times New Roman"/>
          <w:sz w:val="24"/>
          <w:szCs w:val="24"/>
          <w:lang/>
        </w:rPr>
        <w:t xml:space="preserve"> се показао</w:t>
      </w:r>
      <w:r>
        <w:rPr>
          <w:rFonts w:ascii="Times New Roman" w:eastAsia="Times New Roman" w:hAnsi="Times New Roman" w:cs="Times New Roman"/>
          <w:sz w:val="24"/>
          <w:szCs w:val="24"/>
          <w:lang/>
        </w:rPr>
        <w:t xml:space="preserve"> ефикасним у експерименталним студијама </w:t>
      </w:r>
      <w:r w:rsidR="001123AE">
        <w:rPr>
          <w:rFonts w:ascii="Times New Roman" w:eastAsia="Times New Roman" w:hAnsi="Times New Roman" w:cs="Times New Roman"/>
          <w:sz w:val="24"/>
          <w:szCs w:val="24"/>
          <w:lang/>
        </w:rPr>
        <w:t>па је тестиран</w:t>
      </w:r>
      <w:r>
        <w:rPr>
          <w:rFonts w:ascii="Times New Roman" w:eastAsia="Times New Roman" w:hAnsi="Times New Roman" w:cs="Times New Roman"/>
          <w:sz w:val="24"/>
          <w:szCs w:val="24"/>
          <w:lang/>
        </w:rPr>
        <w:t xml:space="preserve"> код пунолетних пацијената са тешком астмом и еозинофилијом код којих терапија кортикостероидима није била ефикасна.</w:t>
      </w:r>
      <w:r w:rsidR="001123AE">
        <w:rPr>
          <w:rFonts w:ascii="Times New Roman" w:eastAsia="Times New Roman" w:hAnsi="Times New Roman" w:cs="Times New Roman"/>
          <w:sz w:val="24"/>
          <w:szCs w:val="24"/>
          <w:lang/>
        </w:rPr>
        <w:t xml:space="preserve"> Опречни резултати су добијени у три клиничке студије. У првој студији, </w:t>
      </w:r>
      <w:r>
        <w:rPr>
          <w:rFonts w:ascii="Times New Roman" w:eastAsia="Times New Roman" w:hAnsi="Times New Roman" w:cs="Times New Roman"/>
          <w:sz w:val="24"/>
          <w:szCs w:val="24"/>
          <w:lang/>
        </w:rPr>
        <w:t xml:space="preserve"> </w:t>
      </w:r>
      <w:r w:rsidR="001123AE">
        <w:rPr>
          <w:rFonts w:ascii="Times New Roman" w:eastAsia="Times New Roman" w:hAnsi="Times New Roman" w:cs="Times New Roman"/>
          <w:sz w:val="24"/>
          <w:szCs w:val="24"/>
          <w:lang/>
        </w:rPr>
        <w:t>п</w:t>
      </w:r>
      <w:r>
        <w:rPr>
          <w:rFonts w:ascii="Times New Roman" w:eastAsia="Times New Roman" w:hAnsi="Times New Roman" w:cs="Times New Roman"/>
          <w:sz w:val="24"/>
          <w:szCs w:val="24"/>
          <w:lang/>
        </w:rPr>
        <w:t>римена Реслизумаба резултирала је значајним смањењем еозинофила у спутуму,</w:t>
      </w:r>
      <w:r w:rsidR="001123AE">
        <w:rPr>
          <w:rFonts w:ascii="Times New Roman" w:eastAsia="Times New Roman" w:hAnsi="Times New Roman" w:cs="Times New Roman"/>
          <w:sz w:val="24"/>
          <w:szCs w:val="24"/>
          <w:lang/>
        </w:rPr>
        <w:t xml:space="preserve"> без било каквог утицаја на симптоме астме и без утицаја на егзацербацију болести. У другој студији, Реслизумаб је имао повољан терапијски ефекат праћен </w:t>
      </w:r>
      <w:r>
        <w:rPr>
          <w:rFonts w:ascii="Times New Roman" w:eastAsia="Times New Roman" w:hAnsi="Times New Roman" w:cs="Times New Roman"/>
          <w:sz w:val="24"/>
          <w:szCs w:val="24"/>
          <w:lang/>
        </w:rPr>
        <w:t xml:space="preserve">значајним побољшањем </w:t>
      </w:r>
      <w:r w:rsidRPr="00A26DBF">
        <w:rPr>
          <w:rFonts w:ascii="Times New Roman" w:eastAsia="Times New Roman" w:hAnsi="Times New Roman" w:cs="Times New Roman"/>
          <w:sz w:val="24"/>
          <w:szCs w:val="24"/>
        </w:rPr>
        <w:t>FEV1</w:t>
      </w:r>
      <w:r>
        <w:rPr>
          <w:rFonts w:ascii="Times New Roman" w:eastAsia="Times New Roman" w:hAnsi="Times New Roman" w:cs="Times New Roman"/>
          <w:sz w:val="24"/>
          <w:szCs w:val="24"/>
          <w:lang/>
        </w:rPr>
        <w:t xml:space="preserve"> и значајним смањењем егзацербације болести</w:t>
      </w:r>
      <w:r w:rsidR="001123AE">
        <w:rPr>
          <w:rFonts w:ascii="Times New Roman" w:eastAsia="Times New Roman" w:hAnsi="Times New Roman" w:cs="Times New Roman"/>
          <w:sz w:val="24"/>
          <w:szCs w:val="24"/>
          <w:lang/>
        </w:rPr>
        <w:t xml:space="preserve"> код пацијената који су примали овај лек у односу на оне који су примали плацебо</w:t>
      </w:r>
      <w:r>
        <w:rPr>
          <w:rFonts w:ascii="Times New Roman" w:eastAsia="Times New Roman" w:hAnsi="Times New Roman" w:cs="Times New Roman"/>
          <w:sz w:val="24"/>
          <w:szCs w:val="24"/>
          <w:lang/>
        </w:rPr>
        <w:t>.</w:t>
      </w:r>
      <w:r w:rsidR="001123AE">
        <w:rPr>
          <w:rFonts w:ascii="Times New Roman" w:eastAsia="Times New Roman" w:hAnsi="Times New Roman" w:cs="Times New Roman"/>
          <w:sz w:val="24"/>
          <w:szCs w:val="24"/>
          <w:lang/>
        </w:rPr>
        <w:t xml:space="preserve"> У трећој студији, забележен је пад еозинофила у серуму </w:t>
      </w:r>
      <w:r w:rsidR="001123AE">
        <w:rPr>
          <w:rFonts w:ascii="Times New Roman" w:eastAsia="Times New Roman" w:hAnsi="Times New Roman" w:cs="Times New Roman"/>
          <w:sz w:val="24"/>
          <w:szCs w:val="24"/>
          <w:lang/>
        </w:rPr>
        <w:lastRenderedPageBreak/>
        <w:t>и побошљање клиничке слике код пацијената који су примали Реслизумаб. У свим студијама, реслизумаб није узроковао нежељена дејства.</w:t>
      </w:r>
    </w:p>
    <w:p w:rsidR="00A46B2E" w:rsidRDefault="00A46B2E" w:rsidP="00A26DBF">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Бенрализумаб је моноклонско антитело специфично за </w:t>
      </w:r>
      <w:r w:rsidR="002863BA">
        <w:rPr>
          <w:rFonts w:ascii="Times New Roman" w:eastAsia="Times New Roman" w:hAnsi="Times New Roman" w:cs="Times New Roman"/>
          <w:sz w:val="24"/>
          <w:szCs w:val="24"/>
          <w:lang/>
        </w:rPr>
        <w:t xml:space="preserve">рецептор </w:t>
      </w:r>
      <w:r w:rsidRPr="00A46B2E">
        <w:rPr>
          <w:rFonts w:ascii="Times New Roman" w:eastAsia="Times New Roman" w:hAnsi="Times New Roman" w:cs="Times New Roman"/>
          <w:sz w:val="24"/>
          <w:szCs w:val="24"/>
          <w:lang/>
        </w:rPr>
        <w:t>IL-5Rα</w:t>
      </w:r>
      <w:r>
        <w:rPr>
          <w:rFonts w:ascii="Times New Roman" w:eastAsia="Times New Roman" w:hAnsi="Times New Roman" w:cs="Times New Roman"/>
          <w:sz w:val="24"/>
          <w:szCs w:val="24"/>
          <w:lang/>
        </w:rPr>
        <w:t>, експримиран на базофилима и еозинофилима.</w:t>
      </w:r>
      <w:r w:rsidR="0028546D">
        <w:rPr>
          <w:rFonts w:ascii="Times New Roman" w:eastAsia="Times New Roman" w:hAnsi="Times New Roman" w:cs="Times New Roman"/>
          <w:sz w:val="24"/>
          <w:szCs w:val="24"/>
          <w:lang/>
        </w:rPr>
        <w:t xml:space="preserve"> Високе дозе Бенрализумаба значајно су смањиле учесталост угзацербација и побољшале симптоме и клиничке знаке астме,  као и параметре функције плућа и квалитет живота ових пацијената.</w:t>
      </w:r>
    </w:p>
    <w:p w:rsidR="0028546D" w:rsidRDefault="0028546D" w:rsidP="00A26DBF">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Тралокинумаб је анти-</w:t>
      </w:r>
      <w:r w:rsidR="00570E58">
        <w:rPr>
          <w:rFonts w:ascii="Times New Roman" w:eastAsia="Times New Roman" w:hAnsi="Times New Roman" w:cs="Times New Roman"/>
          <w:sz w:val="24"/>
          <w:szCs w:val="24"/>
          <w:lang/>
        </w:rPr>
        <w:t>IL-13 ант</w:t>
      </w:r>
      <w:r>
        <w:rPr>
          <w:rFonts w:ascii="Times New Roman" w:eastAsia="Times New Roman" w:hAnsi="Times New Roman" w:cs="Times New Roman"/>
          <w:sz w:val="24"/>
          <w:szCs w:val="24"/>
          <w:lang/>
        </w:rPr>
        <w:t>итело, чији се терапијски потенцијал за лечење астме испитивао у експерименталним и клиничким студијама. Резултати добијени у клиничкој студији која је обухватала 194 пацијената показали су да примена овог антитела значајно побољшава параметре плућне фунцкије код пацијената са средње тешком и тешком астмом. Компликације које су примећене код неких пацијената нису директно повезане са употребом Тралокинумаба.</w:t>
      </w:r>
    </w:p>
    <w:p w:rsidR="0028546D" w:rsidRDefault="00570E58" w:rsidP="00A26DBF">
      <w:pPr>
        <w:spacing w:line="360" w:lineRule="auto"/>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Примена Лебрикизумаба, анти-IL-13 антитела, з</w:t>
      </w:r>
      <w:r w:rsidR="0028546D">
        <w:rPr>
          <w:rFonts w:ascii="Times New Roman" w:eastAsia="Times New Roman" w:hAnsi="Times New Roman" w:cs="Times New Roman"/>
          <w:sz w:val="24"/>
          <w:szCs w:val="24"/>
          <w:lang/>
        </w:rPr>
        <w:t>начајно</w:t>
      </w:r>
      <w:r>
        <w:rPr>
          <w:rFonts w:ascii="Times New Roman" w:eastAsia="Times New Roman" w:hAnsi="Times New Roman" w:cs="Times New Roman"/>
          <w:sz w:val="24"/>
          <w:szCs w:val="24"/>
          <w:lang/>
        </w:rPr>
        <w:t xml:space="preserve"> је побољшала функцију плућа </w:t>
      </w:r>
      <w:r w:rsidR="0028546D">
        <w:rPr>
          <w:rFonts w:ascii="Times New Roman" w:eastAsia="Times New Roman" w:hAnsi="Times New Roman" w:cs="Times New Roman"/>
          <w:sz w:val="24"/>
          <w:szCs w:val="24"/>
          <w:lang/>
        </w:rPr>
        <w:t>код пацијената са тешким обликом астме који су неадекватно одговарали на стандардну терапију</w:t>
      </w:r>
      <w:r>
        <w:rPr>
          <w:rFonts w:ascii="Times New Roman" w:eastAsia="Times New Roman" w:hAnsi="Times New Roman" w:cs="Times New Roman"/>
          <w:sz w:val="24"/>
          <w:szCs w:val="24"/>
          <w:lang/>
        </w:rPr>
        <w:t xml:space="preserve"> и који су имали висок ниво периостина у серуму. Периостин је протеин екстрацуларног матрикса који продукују епителне ћелије респираторног тракта након </w:t>
      </w:r>
      <w:r w:rsidR="00031B6C">
        <w:rPr>
          <w:rFonts w:ascii="Times New Roman" w:eastAsia="Times New Roman" w:hAnsi="Times New Roman" w:cs="Times New Roman"/>
          <w:sz w:val="24"/>
          <w:szCs w:val="24"/>
          <w:lang/>
        </w:rPr>
        <w:t>активације (стимулације)</w:t>
      </w:r>
      <w:r>
        <w:rPr>
          <w:rFonts w:ascii="Times New Roman" w:eastAsia="Times New Roman" w:hAnsi="Times New Roman" w:cs="Times New Roman"/>
          <w:sz w:val="24"/>
          <w:szCs w:val="24"/>
          <w:lang/>
        </w:rPr>
        <w:t xml:space="preserve"> IL-13. </w:t>
      </w:r>
      <w:r w:rsidR="007F3201">
        <w:rPr>
          <w:rFonts w:ascii="Times New Roman" w:eastAsia="Times New Roman" w:hAnsi="Times New Roman" w:cs="Times New Roman"/>
          <w:sz w:val="24"/>
          <w:szCs w:val="24"/>
          <w:lang/>
        </w:rPr>
        <w:t>Ипак, студија која је упоређивала ефекте кор</w:t>
      </w:r>
      <w:r w:rsidR="000C23F3">
        <w:rPr>
          <w:rFonts w:ascii="Times New Roman" w:eastAsia="Times New Roman" w:hAnsi="Times New Roman" w:cs="Times New Roman"/>
          <w:sz w:val="24"/>
          <w:szCs w:val="24"/>
          <w:lang/>
        </w:rPr>
        <w:t>тикостероида и Л</w:t>
      </w:r>
      <w:r w:rsidR="007F3201">
        <w:rPr>
          <w:rFonts w:ascii="Times New Roman" w:eastAsia="Times New Roman" w:hAnsi="Times New Roman" w:cs="Times New Roman"/>
          <w:sz w:val="24"/>
          <w:szCs w:val="24"/>
          <w:lang/>
        </w:rPr>
        <w:t>ебрикузимаба утврдила је да није постојала статистички значајна разлика у току и клиничкој слици астм</w:t>
      </w:r>
      <w:r w:rsidR="000C23F3">
        <w:rPr>
          <w:rFonts w:ascii="Times New Roman" w:eastAsia="Times New Roman" w:hAnsi="Times New Roman" w:cs="Times New Roman"/>
          <w:sz w:val="24"/>
          <w:szCs w:val="24"/>
          <w:lang/>
        </w:rPr>
        <w:t>е код пацијената који су примали</w:t>
      </w:r>
      <w:r w:rsidR="007F3201">
        <w:rPr>
          <w:rFonts w:ascii="Times New Roman" w:eastAsia="Times New Roman" w:hAnsi="Times New Roman" w:cs="Times New Roman"/>
          <w:sz w:val="24"/>
          <w:szCs w:val="24"/>
          <w:lang/>
        </w:rPr>
        <w:t xml:space="preserve"> ова два лека.</w:t>
      </w:r>
    </w:p>
    <w:p w:rsidR="00031B6C" w:rsidRDefault="00522B14" w:rsidP="00A26DBF">
      <w:pPr>
        <w:spacing w:line="360" w:lineRule="auto"/>
        <w:jc w:val="both"/>
        <w:rPr>
          <w:rFonts w:ascii="Times New Roman" w:eastAsia="Times New Roman" w:hAnsi="Times New Roman" w:cs="Times New Roman"/>
          <w:sz w:val="24"/>
          <w:szCs w:val="24"/>
          <w:lang/>
        </w:rPr>
      </w:pPr>
      <w:r w:rsidRPr="00522B14">
        <w:rPr>
          <w:rFonts w:ascii="Times New Roman" w:eastAsia="Times New Roman" w:hAnsi="Times New Roman" w:cs="Times New Roman"/>
          <w:sz w:val="24"/>
          <w:szCs w:val="24"/>
          <w:lang/>
        </w:rPr>
        <w:t xml:space="preserve">Охрабрујући резултати добијени су у клиничкој студији у којој су пацијенти са </w:t>
      </w:r>
      <w:r w:rsidR="000D1395">
        <w:rPr>
          <w:rFonts w:ascii="Times New Roman" w:eastAsia="Times New Roman" w:hAnsi="Times New Roman" w:cs="Times New Roman"/>
          <w:sz w:val="24"/>
          <w:szCs w:val="24"/>
          <w:lang/>
        </w:rPr>
        <w:t xml:space="preserve"> егзацербацијом</w:t>
      </w:r>
      <w:r w:rsidR="000C23F3">
        <w:rPr>
          <w:rFonts w:ascii="Times New Roman" w:eastAsia="Times New Roman" w:hAnsi="Times New Roman" w:cs="Times New Roman"/>
          <w:sz w:val="24"/>
          <w:szCs w:val="24"/>
          <w:lang/>
        </w:rPr>
        <w:t xml:space="preserve"> теш</w:t>
      </w:r>
      <w:r w:rsidR="000D1395">
        <w:rPr>
          <w:rFonts w:ascii="Times New Roman" w:eastAsia="Times New Roman" w:hAnsi="Times New Roman" w:cs="Times New Roman"/>
          <w:sz w:val="24"/>
          <w:szCs w:val="24"/>
          <w:lang/>
        </w:rPr>
        <w:t>ког облика астме</w:t>
      </w:r>
      <w:r w:rsidRPr="00522B14">
        <w:rPr>
          <w:rFonts w:ascii="Times New Roman" w:eastAsia="Times New Roman" w:hAnsi="Times New Roman" w:cs="Times New Roman"/>
          <w:sz w:val="24"/>
          <w:szCs w:val="24"/>
          <w:lang/>
        </w:rPr>
        <w:t xml:space="preserve"> примали Дупилумаб, моноклонско антитело специфично за IL-4Rα/IL-13Rα1</w:t>
      </w:r>
      <w:r w:rsidR="000C23F3">
        <w:rPr>
          <w:rFonts w:ascii="Times New Roman" w:eastAsia="Times New Roman" w:hAnsi="Times New Roman" w:cs="Times New Roman"/>
          <w:sz w:val="24"/>
          <w:szCs w:val="24"/>
          <w:lang/>
        </w:rPr>
        <w:t xml:space="preserve">, </w:t>
      </w:r>
      <w:r w:rsidRPr="00522B14">
        <w:rPr>
          <w:rFonts w:ascii="Times New Roman" w:eastAsia="Times New Roman" w:hAnsi="Times New Roman" w:cs="Times New Roman"/>
          <w:sz w:val="24"/>
          <w:szCs w:val="24"/>
          <w:lang/>
        </w:rPr>
        <w:t xml:space="preserve">молекул </w:t>
      </w:r>
      <w:r w:rsidR="000C23F3">
        <w:rPr>
          <w:rFonts w:ascii="Times New Roman" w:eastAsia="Times New Roman" w:hAnsi="Times New Roman" w:cs="Times New Roman"/>
          <w:sz w:val="24"/>
          <w:szCs w:val="24"/>
          <w:lang/>
        </w:rPr>
        <w:t xml:space="preserve">који </w:t>
      </w:r>
      <w:r w:rsidRPr="00522B14">
        <w:rPr>
          <w:rFonts w:ascii="Times New Roman" w:eastAsia="Times New Roman" w:hAnsi="Times New Roman" w:cs="Times New Roman"/>
          <w:sz w:val="24"/>
          <w:szCs w:val="24"/>
          <w:lang/>
        </w:rPr>
        <w:t xml:space="preserve">улази у састав рецептора и за </w:t>
      </w:r>
      <w:r w:rsidRPr="00522B14">
        <w:rPr>
          <w:rFonts w:ascii="Times New Roman" w:eastAsia="Times New Roman" w:hAnsi="Times New Roman" w:cs="Times New Roman"/>
          <w:sz w:val="24"/>
          <w:szCs w:val="24"/>
        </w:rPr>
        <w:t xml:space="preserve">IL-4 и </w:t>
      </w:r>
      <w:proofErr w:type="spellStart"/>
      <w:r w:rsidRPr="00522B14">
        <w:rPr>
          <w:rFonts w:ascii="Times New Roman" w:eastAsia="Times New Roman" w:hAnsi="Times New Roman" w:cs="Times New Roman"/>
          <w:sz w:val="24"/>
          <w:szCs w:val="24"/>
        </w:rPr>
        <w:t>за</w:t>
      </w:r>
      <w:proofErr w:type="spellEnd"/>
      <w:r w:rsidRPr="00522B14">
        <w:rPr>
          <w:rFonts w:ascii="Times New Roman" w:eastAsia="Times New Roman" w:hAnsi="Times New Roman" w:cs="Times New Roman"/>
          <w:sz w:val="24"/>
          <w:szCs w:val="24"/>
        </w:rPr>
        <w:t xml:space="preserve"> IL-13</w:t>
      </w:r>
      <w:r w:rsidRPr="00522B14">
        <w:rPr>
          <w:rFonts w:ascii="Times New Roman" w:eastAsia="Times New Roman" w:hAnsi="Times New Roman" w:cs="Times New Roman"/>
          <w:sz w:val="24"/>
          <w:szCs w:val="24"/>
          <w:lang/>
        </w:rPr>
        <w:t xml:space="preserve">. Значајно побољшање бројних параметара функције плућа, ремисија болести, смањење серумских вредности </w:t>
      </w:r>
      <w:proofErr w:type="spellStart"/>
      <w:r w:rsidRPr="00522B14">
        <w:rPr>
          <w:rFonts w:ascii="Times New Roman" w:hAnsi="Times New Roman" w:cs="Times New Roman"/>
          <w:sz w:val="24"/>
          <w:szCs w:val="24"/>
        </w:rPr>
        <w:t>IgE</w:t>
      </w:r>
      <w:proofErr w:type="spellEnd"/>
      <w:r w:rsidRPr="00522B14">
        <w:rPr>
          <w:rFonts w:ascii="Times New Roman" w:hAnsi="Times New Roman" w:cs="Times New Roman"/>
          <w:sz w:val="24"/>
          <w:szCs w:val="24"/>
        </w:rPr>
        <w:t xml:space="preserve">, </w:t>
      </w:r>
      <w:r w:rsidRPr="00522B14">
        <w:rPr>
          <w:rFonts w:ascii="Times New Roman" w:hAnsi="Times New Roman" w:cs="Times New Roman"/>
          <w:sz w:val="24"/>
          <w:szCs w:val="24"/>
          <w:lang/>
        </w:rPr>
        <w:t>уочени су код пацијената који су примали Дупилумаб.</w:t>
      </w:r>
      <w:r w:rsidR="00AE51CC">
        <w:rPr>
          <w:rFonts w:ascii="Times New Roman" w:hAnsi="Times New Roman" w:cs="Times New Roman"/>
          <w:sz w:val="24"/>
          <w:szCs w:val="24"/>
          <w:lang/>
        </w:rPr>
        <w:t xml:space="preserve"> Ипак, критичари ове студије указују </w:t>
      </w:r>
      <w:r w:rsidR="000D1395">
        <w:rPr>
          <w:rFonts w:ascii="Times New Roman" w:hAnsi="Times New Roman" w:cs="Times New Roman"/>
          <w:sz w:val="24"/>
          <w:szCs w:val="24"/>
          <w:lang/>
        </w:rPr>
        <w:t>на потребу опрезног доношења закључака јер сматра</w:t>
      </w:r>
      <w:r w:rsidR="008829F1">
        <w:rPr>
          <w:rFonts w:ascii="Times New Roman" w:hAnsi="Times New Roman" w:cs="Times New Roman"/>
          <w:sz w:val="24"/>
          <w:szCs w:val="24"/>
          <w:lang/>
        </w:rPr>
        <w:t>ј</w:t>
      </w:r>
      <w:r w:rsidR="000D1395">
        <w:rPr>
          <w:rFonts w:ascii="Times New Roman" w:hAnsi="Times New Roman" w:cs="Times New Roman"/>
          <w:sz w:val="24"/>
          <w:szCs w:val="24"/>
          <w:lang/>
        </w:rPr>
        <w:t xml:space="preserve">у </w:t>
      </w:r>
      <w:r w:rsidR="00AE51CC">
        <w:rPr>
          <w:rFonts w:ascii="Times New Roman" w:hAnsi="Times New Roman" w:cs="Times New Roman"/>
          <w:sz w:val="24"/>
          <w:szCs w:val="24"/>
          <w:lang/>
        </w:rPr>
        <w:t xml:space="preserve">да је дужина праћења ефеката </w:t>
      </w:r>
      <w:r w:rsidR="000D1395">
        <w:rPr>
          <w:rFonts w:ascii="Times New Roman" w:hAnsi="Times New Roman" w:cs="Times New Roman"/>
          <w:sz w:val="24"/>
          <w:szCs w:val="24"/>
          <w:lang/>
        </w:rPr>
        <w:t>Дупилумаба била недовољна</w:t>
      </w:r>
      <w:r w:rsidR="00AE51CC">
        <w:rPr>
          <w:rFonts w:ascii="Times New Roman" w:hAnsi="Times New Roman" w:cs="Times New Roman"/>
          <w:sz w:val="24"/>
          <w:szCs w:val="24"/>
          <w:lang/>
        </w:rPr>
        <w:t xml:space="preserve"> и да </w:t>
      </w:r>
      <w:r w:rsidR="000D1395">
        <w:rPr>
          <w:rFonts w:ascii="Times New Roman" w:hAnsi="Times New Roman" w:cs="Times New Roman"/>
          <w:sz w:val="24"/>
          <w:szCs w:val="24"/>
          <w:lang/>
        </w:rPr>
        <w:t>пацијенти који су укључени у ову студију као пацијенти у егзацербацији болести заправо нису били у егзацербацији болести већ да је њихово стање било последица неузимања стандардне терапије.</w:t>
      </w:r>
      <w:r w:rsidR="00AE51CC">
        <w:rPr>
          <w:rFonts w:ascii="Times New Roman" w:hAnsi="Times New Roman" w:cs="Times New Roman"/>
          <w:sz w:val="24"/>
          <w:szCs w:val="24"/>
          <w:lang/>
        </w:rPr>
        <w:t xml:space="preserve"> </w:t>
      </w:r>
    </w:p>
    <w:p w:rsidR="00031B6C" w:rsidRPr="0042203C" w:rsidRDefault="0042203C" w:rsidP="00031B6C">
      <w:pPr>
        <w:spacing w:line="23" w:lineRule="atLeast"/>
        <w:jc w:val="both"/>
        <w:rPr>
          <w:rFonts w:ascii="Times New Roman" w:hAnsi="Times New Roman"/>
          <w:b/>
          <w:sz w:val="24"/>
          <w:szCs w:val="24"/>
          <w:lang w:val="sr-Cyrl-CS"/>
        </w:rPr>
      </w:pPr>
      <w:r w:rsidRPr="0042203C">
        <w:rPr>
          <w:rFonts w:ascii="Times New Roman" w:hAnsi="Times New Roman"/>
          <w:b/>
          <w:sz w:val="24"/>
          <w:szCs w:val="24"/>
          <w:lang/>
        </w:rPr>
        <w:t xml:space="preserve">Терапијска примена </w:t>
      </w:r>
      <w:r w:rsidRPr="0042203C">
        <w:rPr>
          <w:rFonts w:ascii="Times New Roman" w:hAnsi="Times New Roman"/>
          <w:b/>
          <w:sz w:val="24"/>
          <w:szCs w:val="24"/>
          <w:lang/>
        </w:rPr>
        <w:t>IFN</w:t>
      </w:r>
      <w:r w:rsidRPr="0042203C">
        <w:rPr>
          <w:rFonts w:ascii="Times New Roman" w:hAnsi="Times New Roman"/>
          <w:b/>
          <w:sz w:val="24"/>
          <w:szCs w:val="24"/>
          <w:lang/>
        </w:rPr>
        <w:t>-γ у лечењу атопијског</w:t>
      </w:r>
      <w:r w:rsidR="00031B6C" w:rsidRPr="0042203C">
        <w:rPr>
          <w:rFonts w:ascii="Times New Roman" w:hAnsi="Times New Roman"/>
          <w:b/>
          <w:sz w:val="24"/>
          <w:szCs w:val="24"/>
          <w:lang/>
        </w:rPr>
        <w:t xml:space="preserve"> дерматитис</w:t>
      </w:r>
      <w:r w:rsidRPr="0042203C">
        <w:rPr>
          <w:rFonts w:ascii="Times New Roman" w:hAnsi="Times New Roman"/>
          <w:b/>
          <w:sz w:val="24"/>
          <w:szCs w:val="24"/>
          <w:lang/>
        </w:rPr>
        <w:t>а</w:t>
      </w:r>
      <w:r w:rsidR="00031B6C" w:rsidRPr="0042203C">
        <w:rPr>
          <w:rFonts w:ascii="Times New Roman" w:hAnsi="Times New Roman"/>
          <w:b/>
          <w:sz w:val="24"/>
          <w:szCs w:val="24"/>
          <w:lang/>
        </w:rPr>
        <w:t xml:space="preserve"> </w:t>
      </w:r>
    </w:p>
    <w:p w:rsidR="00031B6C" w:rsidRPr="00856231" w:rsidRDefault="00856231" w:rsidP="00036663">
      <w:pPr>
        <w:spacing w:line="360" w:lineRule="auto"/>
        <w:jc w:val="both"/>
        <w:rPr>
          <w:rFonts w:ascii="Times New Roman" w:hAnsi="Times New Roman"/>
          <w:sz w:val="24"/>
          <w:szCs w:val="24"/>
          <w:lang/>
        </w:rPr>
      </w:pPr>
      <w:r w:rsidRPr="00856231">
        <w:rPr>
          <w:rFonts w:ascii="Times New Roman" w:eastAsia="Calibri" w:hAnsi="Times New Roman" w:cs="Times New Roman"/>
          <w:sz w:val="24"/>
          <w:szCs w:val="24"/>
          <w:lang w:val="sr-Cyrl-CS"/>
        </w:rPr>
        <w:t xml:space="preserve">Атопијски дерматитис </w:t>
      </w:r>
      <w:r>
        <w:rPr>
          <w:rFonts w:ascii="Times New Roman" w:eastAsia="Calibri" w:hAnsi="Times New Roman" w:cs="Times New Roman"/>
          <w:sz w:val="24"/>
          <w:szCs w:val="24"/>
          <w:lang w:val="sr-Cyrl-CS"/>
        </w:rPr>
        <w:t xml:space="preserve">је хронично </w:t>
      </w:r>
      <w:r w:rsidRPr="00856231">
        <w:rPr>
          <w:rFonts w:ascii="Times New Roman" w:eastAsia="Calibri" w:hAnsi="Times New Roman" w:cs="Times New Roman"/>
          <w:sz w:val="24"/>
          <w:szCs w:val="24"/>
          <w:lang w:val="sr-Cyrl-CS"/>
        </w:rPr>
        <w:t>обољење</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rPr>
        <w:t>коже које настаје услед</w:t>
      </w:r>
      <w:r w:rsidRPr="00856231">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х</w:t>
      </w:r>
      <w:r w:rsidRPr="00856231">
        <w:rPr>
          <w:rFonts w:ascii="Times New Roman" w:eastAsia="Calibri" w:hAnsi="Times New Roman" w:cs="Times New Roman"/>
          <w:sz w:val="24"/>
          <w:szCs w:val="24"/>
          <w:lang w:val="sr-Cyrl-CS"/>
        </w:rPr>
        <w:t>роничног инфламацијског</w:t>
      </w:r>
      <w:r>
        <w:rPr>
          <w:rFonts w:ascii="Times New Roman" w:eastAsia="Calibri" w:hAnsi="Times New Roman" w:cs="Times New Roman"/>
          <w:sz w:val="24"/>
          <w:szCs w:val="24"/>
          <w:lang w:val="sr-Cyrl-CS"/>
        </w:rPr>
        <w:t xml:space="preserve"> одговора, </w:t>
      </w:r>
      <w:r w:rsidRPr="00856231">
        <w:rPr>
          <w:rFonts w:ascii="Times New Roman" w:eastAsia="Calibri" w:hAnsi="Times New Roman" w:cs="Times New Roman"/>
          <w:sz w:val="24"/>
          <w:szCs w:val="24"/>
          <w:lang w:val="sr-Cyrl-CS"/>
        </w:rPr>
        <w:t>ткивног ремоделова</w:t>
      </w:r>
      <w:r>
        <w:rPr>
          <w:rFonts w:ascii="Times New Roman" w:eastAsia="Calibri" w:hAnsi="Times New Roman" w:cs="Times New Roman"/>
          <w:sz w:val="24"/>
          <w:szCs w:val="24"/>
          <w:lang w:val="sr-Cyrl-CS"/>
        </w:rPr>
        <w:t>ња и фиброзе</w:t>
      </w:r>
      <w:r w:rsidRPr="00856231">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rPr>
        <w:t>Врло често је удружен</w:t>
      </w:r>
      <w:r w:rsidRPr="00856231">
        <w:rPr>
          <w:rFonts w:ascii="Times New Roman" w:eastAsia="Calibri" w:hAnsi="Times New Roman" w:cs="Times New Roman"/>
          <w:sz w:val="24"/>
          <w:szCs w:val="24"/>
        </w:rPr>
        <w:t xml:space="preserve"> </w:t>
      </w:r>
      <w:r w:rsidR="00D15B06">
        <w:rPr>
          <w:rFonts w:ascii="Times New Roman" w:eastAsia="Calibri" w:hAnsi="Times New Roman" w:cs="Times New Roman"/>
          <w:sz w:val="24"/>
          <w:szCs w:val="24"/>
          <w:lang/>
        </w:rPr>
        <w:t xml:space="preserve">са </w:t>
      </w:r>
      <w:proofErr w:type="spellStart"/>
      <w:r w:rsidRPr="00856231">
        <w:rPr>
          <w:rFonts w:ascii="Times New Roman" w:eastAsia="Calibri" w:hAnsi="Times New Roman" w:cs="Times New Roman"/>
          <w:sz w:val="24"/>
          <w:szCs w:val="24"/>
        </w:rPr>
        <w:lastRenderedPageBreak/>
        <w:t>другим</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атопијским</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болестима</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као</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што</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су</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алергијски</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риноконјунктивитис</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или</w:t>
      </w:r>
      <w:proofErr w:type="spellEnd"/>
      <w:r w:rsidRPr="00856231">
        <w:rPr>
          <w:rFonts w:ascii="Times New Roman" w:eastAsia="Calibri" w:hAnsi="Times New Roman" w:cs="Times New Roman"/>
          <w:sz w:val="24"/>
          <w:szCs w:val="24"/>
        </w:rPr>
        <w:t xml:space="preserve"> </w:t>
      </w:r>
      <w:proofErr w:type="spellStart"/>
      <w:r w:rsidRPr="00856231">
        <w:rPr>
          <w:rFonts w:ascii="Times New Roman" w:eastAsia="Calibri" w:hAnsi="Times New Roman" w:cs="Times New Roman"/>
          <w:sz w:val="24"/>
          <w:szCs w:val="24"/>
        </w:rPr>
        <w:t>астма</w:t>
      </w:r>
      <w:proofErr w:type="spellEnd"/>
      <w:r w:rsidRPr="00856231">
        <w:rPr>
          <w:rFonts w:ascii="Times New Roman" w:eastAsia="Calibri" w:hAnsi="Times New Roman" w:cs="Times New Roman"/>
          <w:sz w:val="24"/>
          <w:szCs w:val="24"/>
          <w:lang w:val="sr-Cyrl-CS"/>
        </w:rPr>
        <w:t xml:space="preserve">. </w:t>
      </w:r>
      <w:r w:rsidR="008C56EF" w:rsidRPr="008C56EF">
        <w:rPr>
          <w:rFonts w:ascii="Times New Roman" w:eastAsia="Calibri" w:hAnsi="Times New Roman" w:cs="Times New Roman"/>
          <w:sz w:val="24"/>
          <w:szCs w:val="24"/>
          <w:lang w:val="sr-Cyrl-CS"/>
        </w:rPr>
        <w:t xml:space="preserve">Код више од половине </w:t>
      </w:r>
      <w:r w:rsidR="008C56EF">
        <w:rPr>
          <w:rFonts w:ascii="Times New Roman" w:eastAsia="Calibri" w:hAnsi="Times New Roman" w:cs="Times New Roman"/>
          <w:sz w:val="24"/>
          <w:szCs w:val="24"/>
          <w:lang w:val="sr-Cyrl-CS"/>
        </w:rPr>
        <w:t>оболеле деце први симптоми</w:t>
      </w:r>
      <w:r w:rsidR="008C56EF" w:rsidRPr="008C56EF">
        <w:rPr>
          <w:rFonts w:ascii="Times New Roman" w:eastAsia="Calibri" w:hAnsi="Times New Roman" w:cs="Times New Roman"/>
          <w:sz w:val="24"/>
          <w:szCs w:val="24"/>
          <w:lang w:val="sr-Cyrl-CS"/>
        </w:rPr>
        <w:t xml:space="preserve"> се јавља</w:t>
      </w:r>
      <w:r w:rsidR="008C56EF">
        <w:rPr>
          <w:rFonts w:ascii="Times New Roman" w:eastAsia="Calibri" w:hAnsi="Times New Roman" w:cs="Times New Roman"/>
          <w:sz w:val="24"/>
          <w:szCs w:val="24"/>
          <w:lang w:val="sr-Cyrl-CS"/>
        </w:rPr>
        <w:t>ју у првој</w:t>
      </w:r>
      <w:r w:rsidR="008C56EF" w:rsidRPr="008C56EF">
        <w:rPr>
          <w:rFonts w:ascii="Times New Roman" w:eastAsia="Calibri" w:hAnsi="Times New Roman" w:cs="Times New Roman"/>
          <w:sz w:val="24"/>
          <w:szCs w:val="24"/>
          <w:lang w:val="sr-Cyrl-CS"/>
        </w:rPr>
        <w:t xml:space="preserve"> години живота. </w:t>
      </w:r>
      <w:r w:rsidR="00D15B06">
        <w:rPr>
          <w:rFonts w:ascii="Times New Roman" w:eastAsia="Calibri" w:hAnsi="Times New Roman" w:cs="Times New Roman"/>
          <w:sz w:val="24"/>
          <w:szCs w:val="24"/>
          <w:lang w:val="sr-Cyrl-CS"/>
        </w:rPr>
        <w:t>У клиничкој слици п</w:t>
      </w:r>
      <w:r w:rsidR="008C56EF" w:rsidRPr="008C56EF">
        <w:rPr>
          <w:rFonts w:ascii="Times New Roman" w:eastAsia="Calibri" w:hAnsi="Times New Roman" w:cs="Times New Roman"/>
          <w:sz w:val="24"/>
          <w:szCs w:val="24"/>
          <w:lang w:val="sr-Cyrl-CS"/>
        </w:rPr>
        <w:t xml:space="preserve">рисутни су сува кожа и интензивни свраб који је нарочито изражен ноћу. Јављају се везикуле, папуле и крусте на еритематозној основи. У акутној форми ове кожне лезије влаже. Код одојчади, дерматитис се често најпре јавља на лицу, затим на флексорној страни руку и ногу. Код старије деце и код одраслих, ове промене се јављају на флексорној страни уз свраб, лихенификацију коже која прска и пуца. Спонтана резолуција инфламације се јавља код већине оболелих, мада сува кожа остаје перзистенти проблем нарочито у зимским месецима. </w:t>
      </w:r>
      <w:r>
        <w:rPr>
          <w:rFonts w:ascii="Times New Roman" w:eastAsia="Calibri" w:hAnsi="Times New Roman" w:cs="Times New Roman"/>
          <w:sz w:val="24"/>
          <w:szCs w:val="24"/>
          <w:lang w:val="sr-Cyrl-CS"/>
        </w:rPr>
        <w:t>Висок ниво</w:t>
      </w:r>
      <w:r w:rsidRPr="00856231">
        <w:rPr>
          <w:rFonts w:ascii="Times New Roman" w:eastAsia="Calibri" w:hAnsi="Times New Roman" w:cs="Times New Roman"/>
          <w:sz w:val="24"/>
          <w:szCs w:val="24"/>
          <w:lang w:val="sr-Cyrl-CS"/>
        </w:rPr>
        <w:t xml:space="preserve"> </w:t>
      </w:r>
      <w:proofErr w:type="spellStart"/>
      <w:r w:rsidRPr="00856231">
        <w:rPr>
          <w:rFonts w:ascii="Times New Roman" w:eastAsia="Calibri" w:hAnsi="Times New Roman" w:cs="Times New Roman"/>
          <w:sz w:val="24"/>
          <w:szCs w:val="24"/>
        </w:rPr>
        <w:t>IgЕ</w:t>
      </w:r>
      <w:proofErr w:type="spellEnd"/>
      <w:r w:rsidRPr="00856231">
        <w:rPr>
          <w:rFonts w:ascii="Times New Roman" w:eastAsia="Calibri" w:hAnsi="Times New Roman" w:cs="Times New Roman"/>
          <w:sz w:val="24"/>
          <w:szCs w:val="24"/>
        </w:rPr>
        <w:t xml:space="preserve"> у </w:t>
      </w:r>
      <w:proofErr w:type="spellStart"/>
      <w:r w:rsidRPr="00856231">
        <w:rPr>
          <w:rFonts w:ascii="Times New Roman" w:eastAsia="Calibri" w:hAnsi="Times New Roman" w:cs="Times New Roman"/>
          <w:sz w:val="24"/>
          <w:szCs w:val="24"/>
        </w:rPr>
        <w:t>серуму</w:t>
      </w:r>
      <w:proofErr w:type="spellEnd"/>
      <w:r w:rsidR="00E46D37">
        <w:rPr>
          <w:rFonts w:ascii="Times New Roman" w:eastAsia="Calibri" w:hAnsi="Times New Roman" w:cs="Times New Roman"/>
          <w:sz w:val="24"/>
          <w:szCs w:val="24"/>
        </w:rPr>
        <w:t xml:space="preserve"> </w:t>
      </w:r>
      <w:r w:rsidR="00E46D37">
        <w:rPr>
          <w:rFonts w:ascii="Times New Roman" w:eastAsia="Calibri" w:hAnsi="Times New Roman" w:cs="Times New Roman"/>
          <w:sz w:val="24"/>
          <w:szCs w:val="24"/>
          <w:lang/>
        </w:rPr>
        <w:t>и еозинофилија се срећу</w:t>
      </w:r>
      <w:r>
        <w:rPr>
          <w:rFonts w:ascii="Times New Roman" w:eastAsia="Calibri" w:hAnsi="Times New Roman" w:cs="Times New Roman"/>
          <w:sz w:val="24"/>
          <w:szCs w:val="24"/>
          <w:lang/>
        </w:rPr>
        <w:t xml:space="preserve"> код већине оболелих од атопијског дерматитиса</w:t>
      </w:r>
      <w:r w:rsidRPr="00856231">
        <w:rPr>
          <w:rFonts w:ascii="Times New Roman" w:eastAsia="Calibri" w:hAnsi="Times New Roman" w:cs="Times New Roman"/>
          <w:sz w:val="24"/>
          <w:szCs w:val="24"/>
        </w:rPr>
        <w:t>.</w:t>
      </w:r>
      <w:r>
        <w:rPr>
          <w:rFonts w:ascii="Times New Roman" w:eastAsia="Calibri" w:hAnsi="Times New Roman" w:cs="Times New Roman"/>
          <w:sz w:val="24"/>
          <w:szCs w:val="24"/>
          <w:lang/>
        </w:rPr>
        <w:t xml:space="preserve"> </w:t>
      </w:r>
      <w:r>
        <w:rPr>
          <w:rFonts w:ascii="Times New Roman" w:hAnsi="Times New Roman" w:cs="Times New Roman"/>
          <w:sz w:val="24"/>
          <w:szCs w:val="24"/>
        </w:rPr>
        <w:t xml:space="preserve">У </w:t>
      </w:r>
      <w:r>
        <w:rPr>
          <w:rFonts w:ascii="Times New Roman" w:hAnsi="Times New Roman" w:cs="Times New Roman"/>
          <w:sz w:val="24"/>
          <w:szCs w:val="24"/>
          <w:lang/>
        </w:rPr>
        <w:t xml:space="preserve">имунопатогенези </w:t>
      </w:r>
      <w:proofErr w:type="spellStart"/>
      <w:r>
        <w:rPr>
          <w:rFonts w:ascii="Times New Roman" w:hAnsi="Times New Roman" w:cs="Times New Roman"/>
          <w:sz w:val="24"/>
          <w:szCs w:val="24"/>
        </w:rPr>
        <w:t>овог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кожног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обољења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бифазна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инфламација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иницијално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доминантним</w:t>
      </w:r>
      <w:proofErr w:type="spellEnd"/>
      <w:r>
        <w:rPr>
          <w:rFonts w:ascii="Times New Roman" w:hAnsi="Times New Roman" w:cs="Times New Roman"/>
          <w:sz w:val="24"/>
          <w:szCs w:val="24"/>
        </w:rPr>
        <w:t xml:space="preserve"> Th2 </w:t>
      </w:r>
      <w:proofErr w:type="spellStart"/>
      <w:r>
        <w:rPr>
          <w:rFonts w:ascii="Times New Roman" w:hAnsi="Times New Roman" w:cs="Times New Roman"/>
          <w:sz w:val="24"/>
          <w:szCs w:val="24"/>
        </w:rPr>
        <w:t>имунским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одговором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w:t>
      </w:r>
      <w:proofErr w:type="spellEnd"/>
      <w:r>
        <w:rPr>
          <w:rFonts w:ascii="Times New Roman" w:hAnsi="Times New Roman" w:cs="Times New Roman"/>
          <w:sz w:val="24"/>
          <w:szCs w:val="24"/>
        </w:rPr>
        <w:t xml:space="preserve"> </w:t>
      </w:r>
      <w:r w:rsidR="008C56EF">
        <w:rPr>
          <w:rFonts w:ascii="Times New Roman" w:hAnsi="Times New Roman" w:cs="Times New Roman"/>
          <w:sz w:val="24"/>
          <w:szCs w:val="24"/>
          <w:lang/>
        </w:rPr>
        <w:t xml:space="preserve">касније, </w:t>
      </w:r>
      <w:r>
        <w:rPr>
          <w:rFonts w:ascii="Times New Roman" w:hAnsi="Times New Roman" w:cs="Times New Roman"/>
          <w:sz w:val="24"/>
          <w:szCs w:val="24"/>
        </w:rPr>
        <w:t xml:space="preserve">у </w:t>
      </w:r>
      <w:proofErr w:type="spellStart"/>
      <w:r>
        <w:rPr>
          <w:rFonts w:ascii="Times New Roman" w:hAnsi="Times New Roman" w:cs="Times New Roman"/>
          <w:sz w:val="24"/>
          <w:szCs w:val="24"/>
        </w:rPr>
        <w:t>хроничним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лезијама</w:t>
      </w:r>
      <w:proofErr w:type="spellEnd"/>
      <w:r w:rsidR="008C56EF">
        <w:rPr>
          <w:rFonts w:ascii="Times New Roman" w:hAnsi="Times New Roman" w:cs="Times New Roman"/>
          <w:sz w:val="24"/>
          <w:szCs w:val="24"/>
          <w:lang/>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доминирају</w:t>
      </w:r>
      <w:proofErr w:type="spellEnd"/>
      <w:r>
        <w:rPr>
          <w:rFonts w:ascii="Times New Roman" w:hAnsi="Times New Roman" w:cs="Times New Roman"/>
          <w:sz w:val="24"/>
          <w:szCs w:val="24"/>
        </w:rPr>
        <w:t xml:space="preserve"> Th1 </w:t>
      </w:r>
      <w:proofErr w:type="spellStart"/>
      <w:r>
        <w:rPr>
          <w:rFonts w:ascii="Times New Roman" w:hAnsi="Times New Roman" w:cs="Times New Roman"/>
          <w:sz w:val="24"/>
          <w:szCs w:val="24"/>
        </w:rPr>
        <w:t>лимфоцити</w:t>
      </w:r>
      <w:proofErr w:type="spellEnd"/>
      <w:r>
        <w:rPr>
          <w:rFonts w:ascii="Times New Roman" w:hAnsi="Times New Roman" w:cs="Times New Roman"/>
          <w:sz w:val="24"/>
          <w:szCs w:val="24"/>
        </w:rPr>
        <w:t>.</w:t>
      </w:r>
    </w:p>
    <w:p w:rsidR="008C56EF" w:rsidRDefault="008C56EF" w:rsidP="00036663">
      <w:pPr>
        <w:spacing w:line="360" w:lineRule="auto"/>
        <w:jc w:val="both"/>
        <w:rPr>
          <w:rFonts w:ascii="Times New Roman" w:hAnsi="Times New Roman"/>
          <w:sz w:val="24"/>
          <w:szCs w:val="24"/>
          <w:lang/>
        </w:rPr>
      </w:pPr>
      <w:r>
        <w:rPr>
          <w:rFonts w:ascii="Times New Roman" w:eastAsia="Times New Roman" w:hAnsi="Times New Roman" w:cs="Times New Roman"/>
          <w:sz w:val="24"/>
          <w:szCs w:val="24"/>
          <w:lang/>
        </w:rPr>
        <w:t>Управо због жеље да се постигне повољан терапијски ефекат</w:t>
      </w:r>
      <w:r w:rsidR="00D15B06">
        <w:rPr>
          <w:rFonts w:ascii="Times New Roman" w:eastAsia="Times New Roman" w:hAnsi="Times New Roman" w:cs="Times New Roman"/>
          <w:sz w:val="24"/>
          <w:szCs w:val="24"/>
          <w:lang/>
        </w:rPr>
        <w:t xml:space="preserve"> у лечењу пацијената оболелих од</w:t>
      </w:r>
      <w:r w:rsidR="00036663">
        <w:rPr>
          <w:rFonts w:ascii="Times New Roman" w:eastAsia="Times New Roman" w:hAnsi="Times New Roman" w:cs="Times New Roman"/>
          <w:sz w:val="24"/>
          <w:szCs w:val="24"/>
          <w:lang/>
        </w:rPr>
        <w:t xml:space="preserve"> најтежих облиак атопијског дерматитиса који не реагују на стандарну терапију</w:t>
      </w:r>
      <w:r>
        <w:rPr>
          <w:rFonts w:ascii="Times New Roman" w:eastAsia="Times New Roman" w:hAnsi="Times New Roman" w:cs="Times New Roman"/>
          <w:sz w:val="24"/>
          <w:szCs w:val="24"/>
          <w:lang/>
        </w:rPr>
        <w:t xml:space="preserve">, покушано је да се применом </w:t>
      </w:r>
      <w:r>
        <w:rPr>
          <w:rFonts w:ascii="Times New Roman" w:hAnsi="Times New Roman"/>
          <w:sz w:val="24"/>
          <w:szCs w:val="24"/>
          <w:lang/>
        </w:rPr>
        <w:t>IFN</w:t>
      </w:r>
      <w:r>
        <w:rPr>
          <w:rFonts w:ascii="Times New Roman" w:hAnsi="Times New Roman"/>
          <w:sz w:val="24"/>
          <w:szCs w:val="24"/>
          <w:lang/>
        </w:rPr>
        <w:t xml:space="preserve">-γ </w:t>
      </w:r>
      <w:r>
        <w:rPr>
          <w:rFonts w:ascii="Times New Roman" w:eastAsia="Times New Roman" w:hAnsi="Times New Roman" w:cs="Times New Roman"/>
          <w:sz w:val="24"/>
          <w:szCs w:val="24"/>
          <w:lang/>
        </w:rPr>
        <w:t xml:space="preserve">изврши поларизација имунског одговора од </w:t>
      </w:r>
      <w:r>
        <w:rPr>
          <w:rFonts w:ascii="Times New Roman" w:hAnsi="Times New Roman" w:cs="Times New Roman"/>
          <w:sz w:val="24"/>
          <w:szCs w:val="24"/>
        </w:rPr>
        <w:t>Th2</w:t>
      </w:r>
      <w:r>
        <w:rPr>
          <w:rFonts w:ascii="Times New Roman" w:hAnsi="Times New Roman" w:cs="Times New Roman"/>
          <w:sz w:val="24"/>
          <w:szCs w:val="24"/>
          <w:lang/>
        </w:rPr>
        <w:t xml:space="preserve"> ка </w:t>
      </w:r>
      <w:r>
        <w:rPr>
          <w:rFonts w:ascii="Times New Roman" w:hAnsi="Times New Roman" w:cs="Times New Roman"/>
          <w:sz w:val="24"/>
          <w:szCs w:val="24"/>
        </w:rPr>
        <w:t>Th1</w:t>
      </w:r>
      <w:r w:rsidR="00036663">
        <w:rPr>
          <w:rFonts w:ascii="Times New Roman" w:hAnsi="Times New Roman" w:cs="Times New Roman"/>
          <w:sz w:val="24"/>
          <w:szCs w:val="24"/>
          <w:lang/>
        </w:rPr>
        <w:t xml:space="preserve"> и да се на тај начин болест супримира</w:t>
      </w:r>
      <w:r>
        <w:rPr>
          <w:rFonts w:ascii="Times New Roman" w:hAnsi="Times New Roman" w:cs="Times New Roman"/>
          <w:sz w:val="24"/>
          <w:szCs w:val="24"/>
        </w:rPr>
        <w:t>.</w:t>
      </w:r>
      <w:r>
        <w:rPr>
          <w:rFonts w:ascii="Times New Roman" w:eastAsia="Times New Roman" w:hAnsi="Times New Roman" w:cs="Times New Roman"/>
          <w:sz w:val="24"/>
          <w:szCs w:val="24"/>
          <w:lang/>
        </w:rPr>
        <w:t xml:space="preserve"> </w:t>
      </w:r>
      <w:r>
        <w:rPr>
          <w:rFonts w:ascii="Times New Roman" w:hAnsi="Times New Roman"/>
          <w:sz w:val="24"/>
          <w:szCs w:val="24"/>
          <w:lang/>
        </w:rPr>
        <w:t xml:space="preserve">Прве студије лечења помоћу </w:t>
      </w:r>
      <w:r>
        <w:rPr>
          <w:rFonts w:ascii="Times New Roman" w:hAnsi="Times New Roman"/>
          <w:sz w:val="24"/>
          <w:szCs w:val="24"/>
          <w:lang/>
        </w:rPr>
        <w:t>IFN</w:t>
      </w:r>
      <w:r>
        <w:rPr>
          <w:rFonts w:ascii="Times New Roman" w:hAnsi="Times New Roman"/>
          <w:sz w:val="24"/>
          <w:szCs w:val="24"/>
          <w:lang/>
        </w:rPr>
        <w:t xml:space="preserve">-γ су показале обећавајуће резултате. Убризгавање рекомбинантног </w:t>
      </w:r>
      <w:r>
        <w:rPr>
          <w:rFonts w:ascii="Times New Roman" w:hAnsi="Times New Roman"/>
          <w:sz w:val="24"/>
          <w:szCs w:val="24"/>
          <w:lang/>
        </w:rPr>
        <w:t>IFN</w:t>
      </w:r>
      <w:r>
        <w:rPr>
          <w:rFonts w:ascii="Times New Roman" w:hAnsi="Times New Roman"/>
          <w:sz w:val="24"/>
          <w:szCs w:val="24"/>
          <w:lang/>
        </w:rPr>
        <w:t xml:space="preserve">-γ </w:t>
      </w:r>
      <w:r w:rsidR="00D15B06">
        <w:rPr>
          <w:rFonts w:ascii="Times New Roman" w:hAnsi="Times New Roman"/>
          <w:sz w:val="24"/>
          <w:szCs w:val="24"/>
          <w:lang/>
        </w:rPr>
        <w:t xml:space="preserve">није довело до </w:t>
      </w:r>
      <w:r w:rsidR="00036663">
        <w:rPr>
          <w:rFonts w:ascii="Times New Roman" w:hAnsi="Times New Roman"/>
          <w:sz w:val="24"/>
          <w:szCs w:val="24"/>
          <w:lang/>
        </w:rPr>
        <w:t xml:space="preserve"> нежељених ефеката и </w:t>
      </w:r>
      <w:r>
        <w:rPr>
          <w:rFonts w:ascii="Times New Roman" w:hAnsi="Times New Roman"/>
          <w:sz w:val="24"/>
          <w:szCs w:val="24"/>
          <w:lang/>
        </w:rPr>
        <w:t>резултирало је побољшањима</w:t>
      </w:r>
      <w:r w:rsidR="00036663">
        <w:rPr>
          <w:rFonts w:ascii="Times New Roman" w:hAnsi="Times New Roman"/>
          <w:sz w:val="24"/>
          <w:szCs w:val="24"/>
          <w:lang/>
        </w:rPr>
        <w:t xml:space="preserve"> у клиничколј слици и значајно редуковало</w:t>
      </w:r>
      <w:r>
        <w:rPr>
          <w:rFonts w:ascii="Times New Roman" w:hAnsi="Times New Roman"/>
          <w:sz w:val="24"/>
          <w:szCs w:val="24"/>
          <w:lang/>
        </w:rPr>
        <w:t xml:space="preserve"> потребу за </w:t>
      </w:r>
      <w:r>
        <w:rPr>
          <w:rFonts w:ascii="Times New Roman" w:hAnsi="Times New Roman"/>
          <w:sz w:val="24"/>
          <w:szCs w:val="24"/>
          <w:lang w:val="sr-Cyrl-CS"/>
        </w:rPr>
        <w:t>у</w:t>
      </w:r>
      <w:r>
        <w:rPr>
          <w:rFonts w:ascii="Times New Roman" w:hAnsi="Times New Roman"/>
          <w:sz w:val="24"/>
          <w:szCs w:val="24"/>
          <w:lang/>
        </w:rPr>
        <w:t xml:space="preserve">зимањем кортикостероида. </w:t>
      </w:r>
      <w:r w:rsidR="00036663">
        <w:rPr>
          <w:rFonts w:ascii="Times New Roman" w:hAnsi="Times New Roman"/>
          <w:sz w:val="24"/>
          <w:szCs w:val="24"/>
          <w:lang/>
        </w:rPr>
        <w:t>Код већине пацијената који су примали рекомбинантни</w:t>
      </w:r>
      <w:r w:rsidR="00D15B06">
        <w:rPr>
          <w:rFonts w:ascii="Times New Roman" w:hAnsi="Times New Roman"/>
          <w:sz w:val="24"/>
          <w:szCs w:val="24"/>
          <w:lang/>
        </w:rPr>
        <w:t xml:space="preserve"> </w:t>
      </w:r>
      <w:r w:rsidR="00D15B06">
        <w:rPr>
          <w:rFonts w:ascii="Times New Roman" w:hAnsi="Times New Roman"/>
          <w:sz w:val="24"/>
          <w:szCs w:val="24"/>
          <w:lang/>
        </w:rPr>
        <w:t>IFN</w:t>
      </w:r>
      <w:r w:rsidR="00D15B06">
        <w:rPr>
          <w:rFonts w:ascii="Times New Roman" w:hAnsi="Times New Roman"/>
          <w:sz w:val="24"/>
          <w:szCs w:val="24"/>
          <w:lang/>
        </w:rPr>
        <w:t>-γ</w:t>
      </w:r>
      <w:r w:rsidR="00036663">
        <w:rPr>
          <w:rFonts w:ascii="Times New Roman" w:hAnsi="Times New Roman"/>
          <w:sz w:val="24"/>
          <w:szCs w:val="24"/>
          <w:lang/>
        </w:rPr>
        <w:t xml:space="preserve"> значајно су смањена подручја оболеле коже, смањен је еритем, едем, индурација, свраб, сувоћа и лихенификација коже. Иако је дошло до з</w:t>
      </w:r>
      <w:r w:rsidR="0042203C">
        <w:rPr>
          <w:rFonts w:ascii="Times New Roman" w:hAnsi="Times New Roman"/>
          <w:sz w:val="24"/>
          <w:szCs w:val="24"/>
          <w:lang/>
        </w:rPr>
        <w:t>начајног смањења еозинофилије</w:t>
      </w:r>
      <w:r>
        <w:rPr>
          <w:rFonts w:ascii="Times New Roman" w:hAnsi="Times New Roman"/>
          <w:sz w:val="24"/>
          <w:szCs w:val="24"/>
          <w:lang/>
        </w:rPr>
        <w:t xml:space="preserve">, није уочено значајно смањење </w:t>
      </w:r>
      <w:r>
        <w:rPr>
          <w:rFonts w:ascii="Times New Roman" w:hAnsi="Times New Roman"/>
          <w:sz w:val="24"/>
          <w:szCs w:val="24"/>
          <w:lang/>
        </w:rPr>
        <w:t>IgE</w:t>
      </w:r>
      <w:r>
        <w:rPr>
          <w:rFonts w:ascii="Times New Roman" w:hAnsi="Times New Roman"/>
          <w:sz w:val="24"/>
          <w:szCs w:val="24"/>
          <w:lang/>
        </w:rPr>
        <w:t xml:space="preserve"> у серуму. </w:t>
      </w:r>
      <w:r w:rsidR="0042203C">
        <w:rPr>
          <w:rFonts w:ascii="Times New Roman" w:hAnsi="Times New Roman"/>
          <w:sz w:val="24"/>
          <w:szCs w:val="24"/>
          <w:lang/>
        </w:rPr>
        <w:t>И поред чињенице да</w:t>
      </w:r>
      <w:r w:rsidR="00036663">
        <w:rPr>
          <w:rFonts w:ascii="Times New Roman" w:hAnsi="Times New Roman"/>
          <w:sz w:val="24"/>
          <w:szCs w:val="24"/>
          <w:lang/>
        </w:rPr>
        <w:t xml:space="preserve"> механизам </w:t>
      </w:r>
      <w:r w:rsidR="0042203C">
        <w:rPr>
          <w:rFonts w:ascii="Times New Roman" w:hAnsi="Times New Roman"/>
          <w:sz w:val="24"/>
          <w:szCs w:val="24"/>
          <w:lang/>
        </w:rPr>
        <w:t xml:space="preserve">повољног терапијског </w:t>
      </w:r>
      <w:r w:rsidR="00036663">
        <w:rPr>
          <w:rFonts w:ascii="Times New Roman" w:hAnsi="Times New Roman"/>
          <w:sz w:val="24"/>
          <w:szCs w:val="24"/>
          <w:lang/>
        </w:rPr>
        <w:t xml:space="preserve">деловања </w:t>
      </w:r>
      <w:r w:rsidR="00036663">
        <w:rPr>
          <w:rFonts w:ascii="Times New Roman" w:hAnsi="Times New Roman"/>
          <w:sz w:val="24"/>
          <w:szCs w:val="24"/>
          <w:lang/>
        </w:rPr>
        <w:t>IFN</w:t>
      </w:r>
      <w:r w:rsidR="00036663">
        <w:rPr>
          <w:rFonts w:ascii="Times New Roman" w:hAnsi="Times New Roman"/>
          <w:sz w:val="24"/>
          <w:szCs w:val="24"/>
          <w:lang/>
        </w:rPr>
        <w:t>-γ</w:t>
      </w:r>
      <w:r w:rsidR="0042203C">
        <w:rPr>
          <w:rFonts w:ascii="Times New Roman" w:hAnsi="Times New Roman"/>
          <w:sz w:val="24"/>
          <w:szCs w:val="24"/>
          <w:lang/>
        </w:rPr>
        <w:t xml:space="preserve"> у лечењу атопијског дерматитиса</w:t>
      </w:r>
      <w:r w:rsidR="00036663">
        <w:rPr>
          <w:rFonts w:ascii="Times New Roman" w:hAnsi="Times New Roman"/>
          <w:sz w:val="24"/>
          <w:szCs w:val="24"/>
          <w:lang/>
        </w:rPr>
        <w:t xml:space="preserve"> још увек није познат, охрабрујући резултати ових студија указују на неопходност даљег истраживања у циљу испитивања могуће терапијске примене </w:t>
      </w:r>
      <w:r w:rsidR="00036663">
        <w:rPr>
          <w:rFonts w:ascii="Times New Roman" w:hAnsi="Times New Roman"/>
          <w:sz w:val="24"/>
          <w:szCs w:val="24"/>
          <w:lang/>
        </w:rPr>
        <w:t>IFN</w:t>
      </w:r>
      <w:r w:rsidR="00036663">
        <w:rPr>
          <w:rFonts w:ascii="Times New Roman" w:hAnsi="Times New Roman"/>
          <w:sz w:val="24"/>
          <w:szCs w:val="24"/>
          <w:lang/>
        </w:rPr>
        <w:t xml:space="preserve">-γ у лечењу најтежих облика атопијског дерматитиса. </w:t>
      </w:r>
    </w:p>
    <w:p w:rsidR="00DD4AAB" w:rsidRPr="001217E2" w:rsidRDefault="00DD4AAB" w:rsidP="00DD4AAB">
      <w:pPr>
        <w:spacing w:line="23" w:lineRule="atLeast"/>
        <w:jc w:val="both"/>
        <w:rPr>
          <w:rFonts w:ascii="Times New Roman" w:hAnsi="Times New Roman"/>
          <w:b/>
          <w:sz w:val="32"/>
          <w:szCs w:val="24"/>
          <w:lang/>
        </w:rPr>
      </w:pPr>
      <w:bookmarkStart w:id="0" w:name="_GoBack"/>
      <w:r w:rsidRPr="001217E2">
        <w:rPr>
          <w:rFonts w:ascii="Times New Roman" w:hAnsi="Times New Roman"/>
          <w:b/>
          <w:sz w:val="32"/>
          <w:szCs w:val="24"/>
          <w:lang/>
        </w:rPr>
        <w:t xml:space="preserve">Терапија цитокинима у лечењу инфективних болести </w:t>
      </w:r>
    </w:p>
    <w:bookmarkEnd w:id="0"/>
    <w:p w:rsidR="00DD4AAB" w:rsidRDefault="00DD4AAB" w:rsidP="00DD4AAB">
      <w:pPr>
        <w:spacing w:line="23" w:lineRule="atLeast"/>
        <w:jc w:val="both"/>
        <w:rPr>
          <w:rFonts w:ascii="Times New Roman" w:hAnsi="Times New Roman"/>
          <w:sz w:val="24"/>
          <w:szCs w:val="24"/>
          <w:lang/>
        </w:rPr>
      </w:pPr>
    </w:p>
    <w:p w:rsidR="00DD4AAB" w:rsidRPr="00FA5903" w:rsidRDefault="00FA5903" w:rsidP="00DD4AAB">
      <w:pPr>
        <w:spacing w:line="23" w:lineRule="atLeast"/>
        <w:jc w:val="both"/>
        <w:rPr>
          <w:rFonts w:ascii="Times New Roman" w:hAnsi="Times New Roman"/>
          <w:b/>
          <w:sz w:val="24"/>
          <w:szCs w:val="24"/>
          <w:lang/>
        </w:rPr>
      </w:pPr>
      <w:r w:rsidRPr="00FA5903">
        <w:rPr>
          <w:rFonts w:ascii="Times New Roman" w:hAnsi="Times New Roman"/>
          <w:b/>
          <w:sz w:val="24"/>
          <w:szCs w:val="24"/>
          <w:lang/>
        </w:rPr>
        <w:t xml:space="preserve">Терапијска примена </w:t>
      </w:r>
      <w:r w:rsidRPr="00FA5903">
        <w:rPr>
          <w:rFonts w:ascii="Times New Roman" w:hAnsi="Times New Roman"/>
          <w:b/>
          <w:sz w:val="24"/>
          <w:szCs w:val="24"/>
          <w:lang/>
        </w:rPr>
        <w:t>IFN-α</w:t>
      </w:r>
      <w:r w:rsidRPr="00FA5903">
        <w:rPr>
          <w:rFonts w:ascii="Times New Roman" w:hAnsi="Times New Roman"/>
          <w:b/>
          <w:sz w:val="24"/>
          <w:szCs w:val="24"/>
          <w:lang/>
        </w:rPr>
        <w:t xml:space="preserve"> у лечењу </w:t>
      </w:r>
      <w:r>
        <w:rPr>
          <w:rFonts w:ascii="Times New Roman" w:hAnsi="Times New Roman"/>
          <w:b/>
          <w:sz w:val="24"/>
          <w:szCs w:val="24"/>
          <w:lang/>
        </w:rPr>
        <w:t>хроничне</w:t>
      </w:r>
      <w:r w:rsidRPr="00FA5903">
        <w:rPr>
          <w:rFonts w:ascii="Times New Roman" w:hAnsi="Times New Roman"/>
          <w:b/>
          <w:sz w:val="24"/>
          <w:szCs w:val="24"/>
          <w:lang/>
        </w:rPr>
        <w:t xml:space="preserve"> </w:t>
      </w:r>
      <w:r w:rsidRPr="00FA5903">
        <w:rPr>
          <w:rFonts w:ascii="Times New Roman" w:hAnsi="Times New Roman"/>
          <w:b/>
          <w:sz w:val="24"/>
          <w:szCs w:val="24"/>
          <w:lang/>
        </w:rPr>
        <w:t>HBV</w:t>
      </w:r>
      <w:r w:rsidRPr="00FA5903">
        <w:rPr>
          <w:rFonts w:ascii="Times New Roman" w:hAnsi="Times New Roman"/>
          <w:b/>
          <w:sz w:val="24"/>
          <w:szCs w:val="24"/>
          <w:lang/>
        </w:rPr>
        <w:t xml:space="preserve"> </w:t>
      </w:r>
      <w:r>
        <w:rPr>
          <w:rFonts w:ascii="Times New Roman" w:hAnsi="Times New Roman"/>
          <w:b/>
          <w:sz w:val="24"/>
          <w:szCs w:val="24"/>
          <w:lang/>
        </w:rPr>
        <w:t>инфекције</w:t>
      </w:r>
      <w:r w:rsidRPr="00FA5903">
        <w:rPr>
          <w:rFonts w:ascii="Times New Roman" w:hAnsi="Times New Roman"/>
          <w:b/>
          <w:sz w:val="24"/>
          <w:szCs w:val="24"/>
          <w:lang/>
        </w:rPr>
        <w:t xml:space="preserve"> </w:t>
      </w:r>
    </w:p>
    <w:p w:rsidR="003F2D02" w:rsidRDefault="004C4CEE" w:rsidP="00692575">
      <w:pPr>
        <w:spacing w:line="360" w:lineRule="auto"/>
        <w:jc w:val="both"/>
        <w:rPr>
          <w:rFonts w:ascii="Times New Roman" w:hAnsi="Times New Roman"/>
          <w:sz w:val="24"/>
          <w:szCs w:val="24"/>
          <w:lang/>
        </w:rPr>
      </w:pPr>
      <w:r>
        <w:rPr>
          <w:rFonts w:ascii="Times New Roman" w:hAnsi="Times New Roman"/>
          <w:sz w:val="24"/>
          <w:szCs w:val="24"/>
          <w:lang/>
        </w:rPr>
        <w:t>Вирус х</w:t>
      </w:r>
      <w:r w:rsidR="00DD4AAB">
        <w:rPr>
          <w:rFonts w:ascii="Times New Roman" w:hAnsi="Times New Roman"/>
          <w:sz w:val="24"/>
          <w:szCs w:val="24"/>
          <w:lang/>
        </w:rPr>
        <w:t>епатитис</w:t>
      </w:r>
      <w:r>
        <w:rPr>
          <w:rFonts w:ascii="Times New Roman" w:hAnsi="Times New Roman"/>
          <w:sz w:val="24"/>
          <w:szCs w:val="24"/>
          <w:lang/>
        </w:rPr>
        <w:t>а Б</w:t>
      </w:r>
      <w:r w:rsidR="00DD4AAB">
        <w:rPr>
          <w:rFonts w:ascii="Times New Roman" w:hAnsi="Times New Roman"/>
          <w:sz w:val="24"/>
          <w:szCs w:val="24"/>
          <w:lang/>
        </w:rPr>
        <w:t xml:space="preserve"> (</w:t>
      </w:r>
      <w:r w:rsidR="00DD4AAB">
        <w:rPr>
          <w:rFonts w:ascii="Times New Roman" w:hAnsi="Times New Roman"/>
          <w:sz w:val="24"/>
          <w:szCs w:val="24"/>
          <w:lang/>
        </w:rPr>
        <w:t>HBV)</w:t>
      </w:r>
      <w:r w:rsidR="00DD4AAB">
        <w:rPr>
          <w:rFonts w:ascii="Times New Roman" w:hAnsi="Times New Roman"/>
          <w:sz w:val="24"/>
          <w:szCs w:val="24"/>
          <w:lang w:val="sr-Cyrl-CS"/>
        </w:rPr>
        <w:t xml:space="preserve"> </w:t>
      </w:r>
      <w:r w:rsidR="005A5AFA">
        <w:rPr>
          <w:rFonts w:ascii="Times New Roman" w:hAnsi="Times New Roman"/>
          <w:sz w:val="24"/>
          <w:szCs w:val="24"/>
          <w:lang/>
        </w:rPr>
        <w:t>је</w:t>
      </w:r>
      <w:r w:rsidR="00DD4AAB">
        <w:rPr>
          <w:rFonts w:ascii="Times New Roman" w:hAnsi="Times New Roman"/>
          <w:sz w:val="24"/>
          <w:szCs w:val="24"/>
          <w:lang/>
        </w:rPr>
        <w:t xml:space="preserve"> ДНК вирус који </w:t>
      </w:r>
      <w:r w:rsidR="00DD4AAB">
        <w:rPr>
          <w:rFonts w:ascii="Times New Roman" w:hAnsi="Times New Roman"/>
          <w:sz w:val="24"/>
          <w:szCs w:val="24"/>
          <w:lang w:val="sr-Cyrl-CS"/>
        </w:rPr>
        <w:t xml:space="preserve">је узрочник </w:t>
      </w:r>
      <w:r w:rsidR="00DD4AAB">
        <w:rPr>
          <w:rFonts w:ascii="Times New Roman" w:hAnsi="Times New Roman"/>
          <w:sz w:val="24"/>
          <w:szCs w:val="24"/>
          <w:lang/>
        </w:rPr>
        <w:t>хроничн</w:t>
      </w:r>
      <w:r w:rsidR="00DD4AAB">
        <w:rPr>
          <w:rFonts w:ascii="Times New Roman" w:hAnsi="Times New Roman"/>
          <w:sz w:val="24"/>
          <w:szCs w:val="24"/>
          <w:lang w:val="sr-Cyrl-CS"/>
        </w:rPr>
        <w:t>е</w:t>
      </w:r>
      <w:r w:rsidR="00DD4AAB">
        <w:rPr>
          <w:rFonts w:ascii="Times New Roman" w:hAnsi="Times New Roman"/>
          <w:sz w:val="24"/>
          <w:szCs w:val="24"/>
          <w:lang/>
        </w:rPr>
        <w:t xml:space="preserve"> инфекциј</w:t>
      </w:r>
      <w:r w:rsidR="00DD4AAB">
        <w:rPr>
          <w:rFonts w:ascii="Times New Roman" w:hAnsi="Times New Roman"/>
          <w:sz w:val="24"/>
          <w:szCs w:val="24"/>
          <w:lang w:val="sr-Cyrl-CS"/>
        </w:rPr>
        <w:t>е</w:t>
      </w:r>
      <w:r w:rsidR="005A5AFA">
        <w:rPr>
          <w:rFonts w:ascii="Times New Roman" w:hAnsi="Times New Roman"/>
          <w:sz w:val="24"/>
          <w:szCs w:val="24"/>
          <w:lang/>
        </w:rPr>
        <w:t xml:space="preserve"> више од 35</w:t>
      </w:r>
      <w:r w:rsidR="00DD4AAB">
        <w:rPr>
          <w:rFonts w:ascii="Times New Roman" w:hAnsi="Times New Roman"/>
          <w:sz w:val="24"/>
          <w:szCs w:val="24"/>
          <w:lang/>
        </w:rPr>
        <w:t xml:space="preserve">0 миолина људи широм света. </w:t>
      </w:r>
      <w:r w:rsidR="003F2D02">
        <w:rPr>
          <w:rFonts w:ascii="Times New Roman" w:hAnsi="Times New Roman"/>
          <w:sz w:val="24"/>
          <w:szCs w:val="24"/>
          <w:lang/>
        </w:rPr>
        <w:t xml:space="preserve">Сматра се да као компликација </w:t>
      </w:r>
      <w:r w:rsidR="003F2D02">
        <w:rPr>
          <w:rFonts w:ascii="Times New Roman" w:hAnsi="Times New Roman"/>
          <w:sz w:val="24"/>
          <w:szCs w:val="24"/>
          <w:lang/>
        </w:rPr>
        <w:t>HBV</w:t>
      </w:r>
      <w:r w:rsidR="003F2D02">
        <w:rPr>
          <w:rFonts w:ascii="Times New Roman" w:hAnsi="Times New Roman"/>
          <w:sz w:val="24"/>
          <w:szCs w:val="24"/>
          <w:lang/>
        </w:rPr>
        <w:t xml:space="preserve"> инфекције, око </w:t>
      </w:r>
      <w:r w:rsidR="003F2D02">
        <w:rPr>
          <w:rFonts w:ascii="Times New Roman" w:hAnsi="Times New Roman"/>
          <w:sz w:val="24"/>
          <w:szCs w:val="24"/>
          <w:lang/>
        </w:rPr>
        <w:lastRenderedPageBreak/>
        <w:t>милион људи годишње у свету оболи од</w:t>
      </w:r>
      <w:r w:rsidR="00DD4AAB">
        <w:rPr>
          <w:rFonts w:ascii="Times New Roman" w:hAnsi="Times New Roman"/>
          <w:sz w:val="24"/>
          <w:szCs w:val="24"/>
          <w:lang/>
        </w:rPr>
        <w:t xml:space="preserve"> цироз</w:t>
      </w:r>
      <w:r w:rsidR="00FA5903">
        <w:rPr>
          <w:rFonts w:ascii="Times New Roman" w:hAnsi="Times New Roman"/>
          <w:sz w:val="24"/>
          <w:szCs w:val="24"/>
          <w:lang w:val="sr-Cyrl-CS"/>
        </w:rPr>
        <w:t>е</w:t>
      </w:r>
      <w:r w:rsidR="00DD4AAB">
        <w:rPr>
          <w:rFonts w:ascii="Times New Roman" w:hAnsi="Times New Roman"/>
          <w:sz w:val="24"/>
          <w:szCs w:val="24"/>
          <w:lang w:val="sr-Cyrl-CS"/>
        </w:rPr>
        <w:t xml:space="preserve"> јетре</w:t>
      </w:r>
      <w:r w:rsidR="003F2D02">
        <w:rPr>
          <w:rFonts w:ascii="Times New Roman" w:hAnsi="Times New Roman"/>
          <w:sz w:val="24"/>
          <w:szCs w:val="24"/>
          <w:lang/>
        </w:rPr>
        <w:t xml:space="preserve"> или</w:t>
      </w:r>
      <w:r w:rsidR="005A5AFA">
        <w:rPr>
          <w:rFonts w:ascii="Times New Roman" w:hAnsi="Times New Roman"/>
          <w:sz w:val="24"/>
          <w:szCs w:val="24"/>
          <w:lang/>
        </w:rPr>
        <w:t xml:space="preserve"> </w:t>
      </w:r>
      <w:r w:rsidR="00DD4AAB">
        <w:rPr>
          <w:rFonts w:ascii="Times New Roman" w:hAnsi="Times New Roman"/>
          <w:sz w:val="24"/>
          <w:szCs w:val="24"/>
          <w:lang/>
        </w:rPr>
        <w:t xml:space="preserve">хепатоцелуларног карцинома. </w:t>
      </w:r>
      <w:r w:rsidR="005A5AFA">
        <w:rPr>
          <w:rFonts w:ascii="Times New Roman" w:hAnsi="Times New Roman"/>
          <w:sz w:val="24"/>
          <w:szCs w:val="24"/>
          <w:lang w:val="sr-Cyrl-CS"/>
        </w:rPr>
        <w:t>Употреба</w:t>
      </w:r>
      <w:r w:rsidR="005A5AFA">
        <w:rPr>
          <w:rFonts w:ascii="Times New Roman" w:hAnsi="Times New Roman"/>
          <w:sz w:val="24"/>
          <w:szCs w:val="24"/>
          <w:lang/>
        </w:rPr>
        <w:t xml:space="preserve"> вакцине, која је и у Србији обавезна, </w:t>
      </w:r>
      <w:r w:rsidR="003F2D02">
        <w:rPr>
          <w:rFonts w:ascii="Times New Roman" w:hAnsi="Times New Roman"/>
          <w:sz w:val="24"/>
          <w:szCs w:val="24"/>
          <w:lang w:val="sr-Cyrl-CS"/>
        </w:rPr>
        <w:t>значајно је редуковала</w:t>
      </w:r>
      <w:r w:rsidR="003F2D02">
        <w:rPr>
          <w:rFonts w:ascii="Times New Roman" w:hAnsi="Times New Roman"/>
          <w:sz w:val="24"/>
          <w:szCs w:val="24"/>
          <w:lang/>
        </w:rPr>
        <w:t xml:space="preserve"> настанак</w:t>
      </w:r>
      <w:r w:rsidR="005A5AFA">
        <w:rPr>
          <w:rFonts w:ascii="Times New Roman" w:hAnsi="Times New Roman"/>
          <w:sz w:val="24"/>
          <w:szCs w:val="24"/>
          <w:lang/>
        </w:rPr>
        <w:t xml:space="preserve"> </w:t>
      </w:r>
      <w:r w:rsidR="005A5AFA">
        <w:rPr>
          <w:rFonts w:ascii="Times New Roman" w:hAnsi="Times New Roman"/>
          <w:sz w:val="24"/>
          <w:szCs w:val="24"/>
          <w:lang/>
        </w:rPr>
        <w:t>HBV</w:t>
      </w:r>
      <w:r w:rsidR="00DD4AAB">
        <w:rPr>
          <w:rFonts w:ascii="Times New Roman" w:hAnsi="Times New Roman"/>
          <w:sz w:val="24"/>
          <w:szCs w:val="24"/>
          <w:lang/>
        </w:rPr>
        <w:t xml:space="preserve"> </w:t>
      </w:r>
      <w:r w:rsidR="003F2D02">
        <w:rPr>
          <w:rFonts w:ascii="Times New Roman" w:hAnsi="Times New Roman"/>
          <w:sz w:val="24"/>
          <w:szCs w:val="24"/>
          <w:lang/>
        </w:rPr>
        <w:t xml:space="preserve">инфекције </w:t>
      </w:r>
      <w:r w:rsidR="00DD4AAB">
        <w:rPr>
          <w:rFonts w:ascii="Times New Roman" w:hAnsi="Times New Roman"/>
          <w:sz w:val="24"/>
          <w:szCs w:val="24"/>
          <w:lang/>
        </w:rPr>
        <w:t>и</w:t>
      </w:r>
      <w:r w:rsidR="003F2D02">
        <w:rPr>
          <w:rFonts w:ascii="Times New Roman" w:hAnsi="Times New Roman"/>
          <w:sz w:val="24"/>
          <w:szCs w:val="24"/>
          <w:lang/>
        </w:rPr>
        <w:t xml:space="preserve"> инциденцу </w:t>
      </w:r>
      <w:r w:rsidR="005A5AFA">
        <w:rPr>
          <w:rFonts w:ascii="Times New Roman" w:hAnsi="Times New Roman"/>
          <w:sz w:val="24"/>
          <w:szCs w:val="24"/>
          <w:lang/>
        </w:rPr>
        <w:t>хепатоцелуларног карцинома.</w:t>
      </w:r>
      <w:r w:rsidR="00DD4AAB">
        <w:rPr>
          <w:rFonts w:ascii="Times New Roman" w:hAnsi="Times New Roman"/>
          <w:sz w:val="24"/>
          <w:szCs w:val="24"/>
          <w:lang/>
        </w:rPr>
        <w:t xml:space="preserve"> </w:t>
      </w:r>
    </w:p>
    <w:p w:rsidR="003F2D02" w:rsidRPr="00FA5903" w:rsidRDefault="00DD4AAB" w:rsidP="00692575">
      <w:pPr>
        <w:spacing w:line="360" w:lineRule="auto"/>
        <w:jc w:val="both"/>
        <w:rPr>
          <w:rFonts w:ascii="Times New Roman" w:hAnsi="Times New Roman"/>
          <w:sz w:val="24"/>
          <w:szCs w:val="24"/>
          <w:lang/>
        </w:rPr>
      </w:pPr>
      <w:r>
        <w:rPr>
          <w:rFonts w:ascii="Times New Roman" w:hAnsi="Times New Roman"/>
          <w:sz w:val="24"/>
          <w:szCs w:val="24"/>
          <w:lang/>
        </w:rPr>
        <w:t xml:space="preserve">IFN-α </w:t>
      </w:r>
      <w:r>
        <w:rPr>
          <w:rFonts w:ascii="Times New Roman" w:hAnsi="Times New Roman"/>
          <w:sz w:val="24"/>
          <w:szCs w:val="24"/>
          <w:lang/>
        </w:rPr>
        <w:t xml:space="preserve">је био </w:t>
      </w:r>
      <w:r w:rsidR="00692575">
        <w:rPr>
          <w:rFonts w:ascii="Times New Roman" w:hAnsi="Times New Roman"/>
          <w:sz w:val="24"/>
          <w:szCs w:val="24"/>
          <w:lang/>
        </w:rPr>
        <w:t>цитокин</w:t>
      </w:r>
      <w:r>
        <w:rPr>
          <w:rFonts w:ascii="Times New Roman" w:hAnsi="Times New Roman"/>
          <w:sz w:val="24"/>
          <w:szCs w:val="24"/>
          <w:lang/>
        </w:rPr>
        <w:t xml:space="preserve"> за који је утврђено да има позитиван </w:t>
      </w:r>
      <w:r w:rsidR="003F2D02">
        <w:rPr>
          <w:rFonts w:ascii="Times New Roman" w:hAnsi="Times New Roman"/>
          <w:sz w:val="24"/>
          <w:szCs w:val="24"/>
          <w:lang/>
        </w:rPr>
        <w:t xml:space="preserve">терапијски </w:t>
      </w:r>
      <w:r>
        <w:rPr>
          <w:rFonts w:ascii="Times New Roman" w:hAnsi="Times New Roman"/>
          <w:sz w:val="24"/>
          <w:szCs w:val="24"/>
          <w:lang/>
        </w:rPr>
        <w:t xml:space="preserve">ефекат у лечењу хроничне </w:t>
      </w:r>
      <w:r>
        <w:rPr>
          <w:rFonts w:ascii="Times New Roman" w:hAnsi="Times New Roman"/>
          <w:sz w:val="24"/>
          <w:szCs w:val="24"/>
          <w:lang/>
        </w:rPr>
        <w:t>HBV</w:t>
      </w:r>
      <w:r>
        <w:rPr>
          <w:rFonts w:ascii="Times New Roman" w:hAnsi="Times New Roman"/>
          <w:sz w:val="24"/>
          <w:szCs w:val="24"/>
          <w:lang/>
        </w:rPr>
        <w:t xml:space="preserve"> инфекције. </w:t>
      </w:r>
      <w:r w:rsidR="003F2D02">
        <w:rPr>
          <w:rFonts w:ascii="Times New Roman" w:hAnsi="Times New Roman"/>
          <w:sz w:val="24"/>
          <w:szCs w:val="24"/>
          <w:lang/>
        </w:rPr>
        <w:t>Механизам дејства заснован је на имуномодулаторним ефектима овог цитокина</w:t>
      </w:r>
      <w:r w:rsidR="00692575">
        <w:rPr>
          <w:rFonts w:ascii="Times New Roman" w:hAnsi="Times New Roman"/>
          <w:sz w:val="24"/>
          <w:szCs w:val="24"/>
          <w:lang/>
        </w:rPr>
        <w:t xml:space="preserve"> (по</w:t>
      </w:r>
      <w:r w:rsidR="00FA5903">
        <w:rPr>
          <w:rFonts w:ascii="Times New Roman" w:hAnsi="Times New Roman"/>
          <w:sz w:val="24"/>
          <w:szCs w:val="24"/>
          <w:lang/>
        </w:rPr>
        <w:t>јачава функцију</w:t>
      </w:r>
      <w:r w:rsidR="00692575">
        <w:rPr>
          <w:rFonts w:ascii="Times New Roman" w:hAnsi="Times New Roman"/>
          <w:sz w:val="24"/>
          <w:szCs w:val="24"/>
          <w:lang/>
        </w:rPr>
        <w:t xml:space="preserve"> антиген-презентујућих ћелија, </w:t>
      </w:r>
      <w:r w:rsidR="00FA5903">
        <w:rPr>
          <w:rFonts w:ascii="Times New Roman" w:hAnsi="Times New Roman"/>
          <w:sz w:val="24"/>
          <w:szCs w:val="24"/>
          <w:lang/>
        </w:rPr>
        <w:t xml:space="preserve">утиче на </w:t>
      </w:r>
      <w:r w:rsidR="00692575">
        <w:rPr>
          <w:rFonts w:ascii="Times New Roman" w:hAnsi="Times New Roman"/>
          <w:sz w:val="24"/>
          <w:szCs w:val="24"/>
          <w:lang/>
        </w:rPr>
        <w:t xml:space="preserve">пораст цитотоксичности </w:t>
      </w:r>
      <w:r w:rsidR="00692575">
        <w:rPr>
          <w:rFonts w:ascii="Times New Roman" w:hAnsi="Times New Roman"/>
          <w:sz w:val="24"/>
          <w:szCs w:val="24"/>
        </w:rPr>
        <w:t xml:space="preserve">NK </w:t>
      </w:r>
      <w:r w:rsidR="00FA5903">
        <w:rPr>
          <w:rFonts w:ascii="Times New Roman" w:hAnsi="Times New Roman"/>
          <w:sz w:val="24"/>
          <w:szCs w:val="24"/>
          <w:lang/>
        </w:rPr>
        <w:t>ћелија и индукује продукцију</w:t>
      </w:r>
      <w:r w:rsidR="00692575">
        <w:rPr>
          <w:rFonts w:ascii="Times New Roman" w:hAnsi="Times New Roman"/>
          <w:sz w:val="24"/>
          <w:szCs w:val="24"/>
          <w:lang/>
        </w:rPr>
        <w:t xml:space="preserve"> про-инфламацијских цитокина у ћелијама имунског система) </w:t>
      </w:r>
      <w:r w:rsidR="003F2D02">
        <w:rPr>
          <w:rFonts w:ascii="Times New Roman" w:hAnsi="Times New Roman"/>
          <w:sz w:val="24"/>
          <w:szCs w:val="24"/>
          <w:lang/>
        </w:rPr>
        <w:t xml:space="preserve"> као и на директном анти-вирусном дејству</w:t>
      </w:r>
      <w:r w:rsidR="00692575">
        <w:rPr>
          <w:rFonts w:ascii="Times New Roman" w:hAnsi="Times New Roman"/>
          <w:sz w:val="24"/>
          <w:szCs w:val="24"/>
          <w:lang/>
        </w:rPr>
        <w:t xml:space="preserve"> </w:t>
      </w:r>
      <w:r w:rsidR="003F2D02">
        <w:rPr>
          <w:rFonts w:ascii="Times New Roman" w:hAnsi="Times New Roman"/>
          <w:sz w:val="24"/>
          <w:szCs w:val="24"/>
          <w:lang/>
        </w:rPr>
        <w:t xml:space="preserve"> усмереном против </w:t>
      </w:r>
      <w:r w:rsidR="003F2D02">
        <w:rPr>
          <w:rFonts w:ascii="Times New Roman" w:hAnsi="Times New Roman"/>
          <w:sz w:val="24"/>
          <w:szCs w:val="24"/>
          <w:lang/>
        </w:rPr>
        <w:t>HBV</w:t>
      </w:r>
      <w:r w:rsidR="00692575">
        <w:rPr>
          <w:rFonts w:ascii="Times New Roman" w:hAnsi="Times New Roman"/>
          <w:sz w:val="24"/>
          <w:szCs w:val="24"/>
          <w:lang/>
        </w:rPr>
        <w:t xml:space="preserve"> (деградација нуклеинских киселина и протеина вируса)</w:t>
      </w:r>
      <w:r w:rsidR="003F2D02">
        <w:rPr>
          <w:rFonts w:ascii="Times New Roman" w:hAnsi="Times New Roman"/>
          <w:sz w:val="24"/>
          <w:szCs w:val="24"/>
          <w:lang/>
        </w:rPr>
        <w:t>.</w:t>
      </w:r>
      <w:r w:rsidR="00B70C8C">
        <w:rPr>
          <w:rFonts w:ascii="Times New Roman" w:hAnsi="Times New Roman"/>
          <w:sz w:val="24"/>
          <w:szCs w:val="24"/>
          <w:lang/>
        </w:rPr>
        <w:t xml:space="preserve"> Модификација </w:t>
      </w:r>
      <w:r w:rsidR="00B70C8C">
        <w:rPr>
          <w:rFonts w:ascii="Times New Roman" w:hAnsi="Times New Roman"/>
          <w:sz w:val="24"/>
          <w:szCs w:val="24"/>
          <w:lang/>
        </w:rPr>
        <w:t>IFN-α</w:t>
      </w:r>
      <w:r w:rsidR="00B70C8C">
        <w:rPr>
          <w:rFonts w:ascii="Times New Roman" w:hAnsi="Times New Roman"/>
          <w:sz w:val="24"/>
          <w:szCs w:val="24"/>
          <w:lang/>
        </w:rPr>
        <w:t xml:space="preserve"> додавањем полиетилен гликола (</w:t>
      </w:r>
      <w:r w:rsidR="00B70C8C">
        <w:rPr>
          <w:rFonts w:ascii="Times New Roman" w:hAnsi="Times New Roman"/>
          <w:sz w:val="24"/>
          <w:szCs w:val="24"/>
          <w:lang/>
        </w:rPr>
        <w:t xml:space="preserve">PEG) </w:t>
      </w:r>
      <w:r w:rsidR="00B70C8C">
        <w:rPr>
          <w:rFonts w:ascii="Times New Roman" w:hAnsi="Times New Roman"/>
          <w:sz w:val="24"/>
          <w:szCs w:val="24"/>
          <w:lang/>
        </w:rPr>
        <w:t>значајно је унапредила фармакокинетске карактеристике и терапијски потенцијал овог цитокина.</w:t>
      </w:r>
      <w:r w:rsidR="00C30907">
        <w:rPr>
          <w:rFonts w:ascii="Times New Roman" w:hAnsi="Times New Roman"/>
          <w:sz w:val="24"/>
          <w:szCs w:val="24"/>
          <w:lang/>
        </w:rPr>
        <w:t xml:space="preserve"> </w:t>
      </w:r>
      <w:r w:rsidR="00C30907" w:rsidRPr="00C30907">
        <w:rPr>
          <w:rFonts w:ascii="Times New Roman" w:hAnsi="Times New Roman"/>
          <w:sz w:val="24"/>
          <w:szCs w:val="24"/>
          <w:lang/>
        </w:rPr>
        <w:t xml:space="preserve">PEG-IFN α-2a </w:t>
      </w:r>
      <w:r w:rsidR="00C30907">
        <w:rPr>
          <w:rFonts w:ascii="Times New Roman" w:hAnsi="Times New Roman"/>
          <w:sz w:val="24"/>
          <w:szCs w:val="24"/>
          <w:lang/>
        </w:rPr>
        <w:t xml:space="preserve">је регистрован за лечење и HBeAg-позитивних и HBeAg-негативних пацијената са хроничном </w:t>
      </w:r>
      <w:r w:rsidR="00C30907">
        <w:rPr>
          <w:rFonts w:ascii="Times New Roman" w:hAnsi="Times New Roman"/>
          <w:sz w:val="24"/>
          <w:szCs w:val="24"/>
          <w:lang/>
        </w:rPr>
        <w:t>HBV</w:t>
      </w:r>
      <w:r w:rsidR="00C30907">
        <w:rPr>
          <w:rFonts w:ascii="Times New Roman" w:hAnsi="Times New Roman"/>
          <w:sz w:val="24"/>
          <w:szCs w:val="24"/>
          <w:lang/>
        </w:rPr>
        <w:t xml:space="preserve"> инфекцијом. Даје</w:t>
      </w:r>
      <w:r w:rsidR="00FA5903">
        <w:rPr>
          <w:rFonts w:ascii="Times New Roman" w:hAnsi="Times New Roman"/>
          <w:sz w:val="24"/>
          <w:szCs w:val="24"/>
          <w:lang/>
        </w:rPr>
        <w:t xml:space="preserve"> се</w:t>
      </w:r>
      <w:r w:rsidR="00C30907">
        <w:rPr>
          <w:rFonts w:ascii="Times New Roman" w:hAnsi="Times New Roman"/>
          <w:sz w:val="24"/>
          <w:szCs w:val="24"/>
          <w:lang/>
        </w:rPr>
        <w:t xml:space="preserve"> субкутано, једном недељно, током 48 недеља, у дози од</w:t>
      </w:r>
      <w:r w:rsidR="00C30907" w:rsidRPr="00C30907">
        <w:rPr>
          <w:rFonts w:ascii="Times New Roman" w:hAnsi="Times New Roman"/>
          <w:sz w:val="24"/>
          <w:szCs w:val="24"/>
          <w:lang/>
        </w:rPr>
        <w:t xml:space="preserve">180 μg. PEG-IFN α-2b </w:t>
      </w:r>
      <w:r w:rsidR="00C30907">
        <w:rPr>
          <w:rFonts w:ascii="Times New Roman" w:hAnsi="Times New Roman"/>
          <w:sz w:val="24"/>
          <w:szCs w:val="24"/>
          <w:lang/>
        </w:rPr>
        <w:t xml:space="preserve">је регистрован за лечење пацијената са хроничном </w:t>
      </w:r>
      <w:r w:rsidR="00C30907">
        <w:rPr>
          <w:rFonts w:ascii="Times New Roman" w:hAnsi="Times New Roman"/>
          <w:sz w:val="24"/>
          <w:szCs w:val="24"/>
          <w:lang/>
        </w:rPr>
        <w:t>HBV</w:t>
      </w:r>
      <w:r w:rsidR="00C30907">
        <w:rPr>
          <w:rFonts w:ascii="Times New Roman" w:hAnsi="Times New Roman"/>
          <w:sz w:val="24"/>
          <w:szCs w:val="24"/>
          <w:lang/>
        </w:rPr>
        <w:t xml:space="preserve"> инфекцијом једино у земљама са високом преваленцом обољевања од овог вируса</w:t>
      </w:r>
      <w:r w:rsidR="00C30907" w:rsidRPr="00C30907">
        <w:rPr>
          <w:rFonts w:ascii="Times New Roman" w:hAnsi="Times New Roman"/>
          <w:sz w:val="24"/>
          <w:szCs w:val="24"/>
          <w:lang/>
        </w:rPr>
        <w:t>.</w:t>
      </w:r>
      <w:r w:rsidR="00FA5903" w:rsidRPr="00FA5903">
        <w:rPr>
          <w:color w:val="000000"/>
          <w:shd w:val="clear" w:color="auto" w:fill="FFFFFF"/>
        </w:rPr>
        <w:t xml:space="preserve"> </w:t>
      </w:r>
      <w:r w:rsidR="00FA5903" w:rsidRPr="00FA5903">
        <w:rPr>
          <w:rFonts w:ascii="Times New Roman" w:hAnsi="Times New Roman"/>
          <w:sz w:val="24"/>
          <w:szCs w:val="24"/>
        </w:rPr>
        <w:t xml:space="preserve">PEG-IFN α-2a </w:t>
      </w:r>
      <w:r w:rsidR="00FA5903">
        <w:rPr>
          <w:rFonts w:ascii="Times New Roman" w:hAnsi="Times New Roman"/>
          <w:sz w:val="24"/>
          <w:szCs w:val="24"/>
          <w:lang/>
        </w:rPr>
        <w:t>има дужи полу-живот (</w:t>
      </w:r>
      <w:proofErr w:type="spellStart"/>
      <w:r w:rsidR="00FA5903">
        <w:rPr>
          <w:rFonts w:ascii="Times New Roman" w:hAnsi="Times New Roman"/>
          <w:sz w:val="24"/>
          <w:szCs w:val="24"/>
        </w:rPr>
        <w:t>око</w:t>
      </w:r>
      <w:proofErr w:type="spellEnd"/>
      <w:r w:rsidR="00FA5903">
        <w:rPr>
          <w:rFonts w:ascii="Times New Roman" w:hAnsi="Times New Roman"/>
          <w:sz w:val="24"/>
          <w:szCs w:val="24"/>
        </w:rPr>
        <w:t xml:space="preserve"> 80 </w:t>
      </w:r>
      <w:proofErr w:type="spellStart"/>
      <w:r w:rsidR="00FA5903">
        <w:rPr>
          <w:rFonts w:ascii="Times New Roman" w:hAnsi="Times New Roman"/>
          <w:sz w:val="24"/>
          <w:szCs w:val="24"/>
        </w:rPr>
        <w:t>сати</w:t>
      </w:r>
      <w:proofErr w:type="spellEnd"/>
      <w:r w:rsidR="00FA5903" w:rsidRPr="00FA5903">
        <w:rPr>
          <w:rFonts w:ascii="Times New Roman" w:hAnsi="Times New Roman"/>
          <w:sz w:val="24"/>
          <w:szCs w:val="24"/>
        </w:rPr>
        <w:t>),</w:t>
      </w:r>
      <w:r w:rsidR="00FA5903">
        <w:rPr>
          <w:rFonts w:ascii="Times New Roman" w:hAnsi="Times New Roman"/>
          <w:sz w:val="24"/>
          <w:szCs w:val="24"/>
          <w:lang/>
        </w:rPr>
        <w:t xml:space="preserve"> и углавном се метаболише у јетри након чега настају активни метаболити.</w:t>
      </w:r>
      <w:r w:rsidR="00FA5903">
        <w:rPr>
          <w:rFonts w:ascii="Times New Roman" w:hAnsi="Times New Roman"/>
          <w:sz w:val="24"/>
          <w:szCs w:val="24"/>
        </w:rPr>
        <w:t xml:space="preserve"> </w:t>
      </w:r>
      <w:r w:rsidR="00FA5903" w:rsidRPr="00FA5903">
        <w:rPr>
          <w:rFonts w:ascii="Times New Roman" w:hAnsi="Times New Roman"/>
          <w:sz w:val="24"/>
          <w:szCs w:val="24"/>
        </w:rPr>
        <w:t xml:space="preserve">PEG-IFN α-2b </w:t>
      </w:r>
      <w:r w:rsidR="00FA5903">
        <w:rPr>
          <w:rFonts w:ascii="Times New Roman" w:hAnsi="Times New Roman"/>
          <w:sz w:val="24"/>
          <w:szCs w:val="24"/>
          <w:lang/>
        </w:rPr>
        <w:t>има краћи полу-живот</w:t>
      </w:r>
      <w:r w:rsidR="00FA5903">
        <w:rPr>
          <w:rFonts w:ascii="Times New Roman" w:hAnsi="Times New Roman"/>
          <w:sz w:val="24"/>
          <w:szCs w:val="24"/>
        </w:rPr>
        <w:t xml:space="preserve"> (</w:t>
      </w:r>
      <w:proofErr w:type="spellStart"/>
      <w:r w:rsidR="00FA5903">
        <w:rPr>
          <w:rFonts w:ascii="Times New Roman" w:hAnsi="Times New Roman"/>
          <w:sz w:val="24"/>
          <w:szCs w:val="24"/>
        </w:rPr>
        <w:t>око</w:t>
      </w:r>
      <w:proofErr w:type="spellEnd"/>
      <w:r w:rsidR="00FA5903">
        <w:rPr>
          <w:rFonts w:ascii="Times New Roman" w:hAnsi="Times New Roman"/>
          <w:sz w:val="24"/>
          <w:szCs w:val="24"/>
        </w:rPr>
        <w:t xml:space="preserve"> 40 </w:t>
      </w:r>
      <w:proofErr w:type="spellStart"/>
      <w:r w:rsidR="00FA5903">
        <w:rPr>
          <w:rFonts w:ascii="Times New Roman" w:hAnsi="Times New Roman"/>
          <w:sz w:val="24"/>
          <w:szCs w:val="24"/>
        </w:rPr>
        <w:t>сати</w:t>
      </w:r>
      <w:proofErr w:type="spellEnd"/>
      <w:r w:rsidR="00FA5903" w:rsidRPr="00FA5903">
        <w:rPr>
          <w:rFonts w:ascii="Times New Roman" w:hAnsi="Times New Roman"/>
          <w:sz w:val="24"/>
          <w:szCs w:val="24"/>
        </w:rPr>
        <w:t>)</w:t>
      </w:r>
      <w:r w:rsidR="00FA5903">
        <w:rPr>
          <w:rFonts w:ascii="Times New Roman" w:hAnsi="Times New Roman"/>
          <w:sz w:val="24"/>
          <w:szCs w:val="24"/>
          <w:lang/>
        </w:rPr>
        <w:t xml:space="preserve"> и може да споро ослобађа</w:t>
      </w:r>
      <w:r w:rsidR="00FA5903" w:rsidRPr="00FA5903">
        <w:rPr>
          <w:rFonts w:ascii="Times New Roman" w:hAnsi="Times New Roman"/>
          <w:sz w:val="24"/>
          <w:szCs w:val="24"/>
        </w:rPr>
        <w:t xml:space="preserve"> IFN</w:t>
      </w:r>
      <w:r w:rsidR="00FA5903">
        <w:rPr>
          <w:rFonts w:ascii="Times New Roman" w:hAnsi="Times New Roman"/>
          <w:sz w:val="24"/>
          <w:szCs w:val="24"/>
          <w:lang/>
        </w:rPr>
        <w:t>-α</w:t>
      </w:r>
      <w:r w:rsidR="00FA5903">
        <w:rPr>
          <w:rFonts w:ascii="Times New Roman" w:hAnsi="Times New Roman"/>
          <w:sz w:val="24"/>
          <w:szCs w:val="24"/>
          <w:lang/>
        </w:rPr>
        <w:t>, имајући повољан терапијски ефекат.</w:t>
      </w:r>
    </w:p>
    <w:p w:rsidR="00DD4AAB" w:rsidRPr="00451CE9" w:rsidRDefault="00DD4AAB" w:rsidP="00DD4AAB">
      <w:pPr>
        <w:spacing w:line="23" w:lineRule="atLeast"/>
        <w:jc w:val="both"/>
        <w:rPr>
          <w:rFonts w:ascii="Times New Roman" w:hAnsi="Times New Roman"/>
          <w:sz w:val="24"/>
          <w:szCs w:val="24"/>
        </w:rPr>
      </w:pPr>
    </w:p>
    <w:p w:rsidR="00451CE9" w:rsidRPr="00FA5903" w:rsidRDefault="00451CE9" w:rsidP="00451CE9">
      <w:pPr>
        <w:spacing w:line="23" w:lineRule="atLeast"/>
        <w:jc w:val="both"/>
        <w:rPr>
          <w:rFonts w:ascii="Times New Roman" w:hAnsi="Times New Roman"/>
          <w:b/>
          <w:sz w:val="24"/>
          <w:szCs w:val="24"/>
          <w:lang/>
        </w:rPr>
      </w:pPr>
      <w:r w:rsidRPr="00FA5903">
        <w:rPr>
          <w:rFonts w:ascii="Times New Roman" w:hAnsi="Times New Roman"/>
          <w:b/>
          <w:sz w:val="24"/>
          <w:szCs w:val="24"/>
          <w:lang/>
        </w:rPr>
        <w:t xml:space="preserve">Терапијска примена </w:t>
      </w:r>
      <w:r w:rsidRPr="00FA5903">
        <w:rPr>
          <w:rFonts w:ascii="Times New Roman" w:hAnsi="Times New Roman"/>
          <w:b/>
          <w:sz w:val="24"/>
          <w:szCs w:val="24"/>
          <w:lang/>
        </w:rPr>
        <w:t>IFN-α</w:t>
      </w:r>
      <w:r w:rsidRPr="00FA5903">
        <w:rPr>
          <w:rFonts w:ascii="Times New Roman" w:hAnsi="Times New Roman"/>
          <w:b/>
          <w:sz w:val="24"/>
          <w:szCs w:val="24"/>
          <w:lang/>
        </w:rPr>
        <w:t xml:space="preserve"> у лечењу </w:t>
      </w:r>
      <w:r>
        <w:rPr>
          <w:rFonts w:ascii="Times New Roman" w:hAnsi="Times New Roman"/>
          <w:b/>
          <w:sz w:val="24"/>
          <w:szCs w:val="24"/>
          <w:lang/>
        </w:rPr>
        <w:t>HC</w:t>
      </w:r>
      <w:r w:rsidRPr="00FA5903">
        <w:rPr>
          <w:rFonts w:ascii="Times New Roman" w:hAnsi="Times New Roman"/>
          <w:b/>
          <w:sz w:val="24"/>
          <w:szCs w:val="24"/>
          <w:lang/>
        </w:rPr>
        <w:t>V</w:t>
      </w:r>
      <w:r w:rsidRPr="00FA5903">
        <w:rPr>
          <w:rFonts w:ascii="Times New Roman" w:hAnsi="Times New Roman"/>
          <w:b/>
          <w:sz w:val="24"/>
          <w:szCs w:val="24"/>
          <w:lang/>
        </w:rPr>
        <w:t xml:space="preserve"> </w:t>
      </w:r>
      <w:r>
        <w:rPr>
          <w:rFonts w:ascii="Times New Roman" w:hAnsi="Times New Roman"/>
          <w:b/>
          <w:sz w:val="24"/>
          <w:szCs w:val="24"/>
          <w:lang/>
        </w:rPr>
        <w:t>инфекције</w:t>
      </w:r>
      <w:r w:rsidRPr="00FA5903">
        <w:rPr>
          <w:rFonts w:ascii="Times New Roman" w:hAnsi="Times New Roman"/>
          <w:b/>
          <w:sz w:val="24"/>
          <w:szCs w:val="24"/>
          <w:lang/>
        </w:rPr>
        <w:t xml:space="preserve"> </w:t>
      </w:r>
    </w:p>
    <w:p w:rsidR="007C3D33" w:rsidRDefault="00B01330" w:rsidP="007C3D33">
      <w:pPr>
        <w:spacing w:line="360" w:lineRule="auto"/>
        <w:jc w:val="both"/>
        <w:rPr>
          <w:rFonts w:ascii="Times New Roman" w:hAnsi="Times New Roman"/>
          <w:sz w:val="24"/>
          <w:szCs w:val="24"/>
          <w:lang/>
        </w:rPr>
      </w:pPr>
      <w:r>
        <w:rPr>
          <w:rFonts w:ascii="Times New Roman" w:hAnsi="Times New Roman"/>
          <w:sz w:val="24"/>
          <w:szCs w:val="24"/>
          <w:lang/>
        </w:rPr>
        <w:t>Процена је да је тренутно у свету више од 160 милиона људи инфицирано вирусом хепатитиса С (</w:t>
      </w:r>
      <w:r w:rsidRPr="00B01330">
        <w:rPr>
          <w:rFonts w:ascii="Times New Roman" w:hAnsi="Times New Roman"/>
          <w:sz w:val="24"/>
          <w:szCs w:val="24"/>
          <w:lang/>
        </w:rPr>
        <w:t>HCV</w:t>
      </w:r>
      <w:r>
        <w:rPr>
          <w:rFonts w:ascii="Times New Roman" w:hAnsi="Times New Roman"/>
          <w:sz w:val="24"/>
          <w:szCs w:val="24"/>
          <w:lang/>
        </w:rPr>
        <w:t>). Хронична инфекција овим вирусом може да резултира цирозом јетре, престанком функције јетре или настанком хепатоцелуларног карцинома.</w:t>
      </w:r>
    </w:p>
    <w:p w:rsidR="00B01330" w:rsidRDefault="00B01330" w:rsidP="007C3D33">
      <w:pPr>
        <w:spacing w:line="360" w:lineRule="auto"/>
        <w:jc w:val="both"/>
        <w:rPr>
          <w:rFonts w:ascii="Times New Roman" w:hAnsi="Times New Roman"/>
          <w:sz w:val="24"/>
          <w:szCs w:val="24"/>
          <w:lang/>
        </w:rPr>
      </w:pPr>
      <w:r>
        <w:rPr>
          <w:rFonts w:ascii="Times New Roman" w:hAnsi="Times New Roman"/>
          <w:sz w:val="24"/>
          <w:szCs w:val="24"/>
          <w:lang/>
        </w:rPr>
        <w:t xml:space="preserve">Као и што је описано у претходном поглављу, због својих имуномодулаторних и анти-вирусних карактеристика, </w:t>
      </w:r>
      <w:r w:rsidRPr="00B01330">
        <w:rPr>
          <w:rFonts w:ascii="Times New Roman" w:hAnsi="Times New Roman"/>
          <w:sz w:val="24"/>
          <w:szCs w:val="24"/>
          <w:lang/>
        </w:rPr>
        <w:t>IFN-α</w:t>
      </w:r>
      <w:r>
        <w:rPr>
          <w:rFonts w:ascii="Times New Roman" w:hAnsi="Times New Roman"/>
          <w:sz w:val="24"/>
          <w:szCs w:val="24"/>
          <w:lang/>
        </w:rPr>
        <w:t xml:space="preserve"> се примењује у лечењу пацијената инфицираних овим вирусом већ неколико деценија уназад.</w:t>
      </w:r>
    </w:p>
    <w:p w:rsidR="00DD4AAB" w:rsidRDefault="00B01330" w:rsidP="007C3D33">
      <w:pPr>
        <w:spacing w:line="360" w:lineRule="auto"/>
        <w:jc w:val="both"/>
        <w:rPr>
          <w:rFonts w:ascii="Times New Roman" w:hAnsi="Times New Roman"/>
          <w:sz w:val="24"/>
          <w:szCs w:val="24"/>
          <w:lang/>
        </w:rPr>
      </w:pPr>
      <w:r>
        <w:rPr>
          <w:rFonts w:ascii="Times New Roman" w:hAnsi="Times New Roman"/>
          <w:sz w:val="24"/>
          <w:szCs w:val="24"/>
          <w:lang/>
        </w:rPr>
        <w:t>Бројне клиничке студије су д</w:t>
      </w:r>
      <w:r w:rsidR="00DD4AAB">
        <w:rPr>
          <w:rFonts w:ascii="Times New Roman" w:hAnsi="Times New Roman"/>
          <w:sz w:val="24"/>
          <w:szCs w:val="24"/>
          <w:lang/>
        </w:rPr>
        <w:t xml:space="preserve">оказале </w:t>
      </w:r>
      <w:r>
        <w:rPr>
          <w:rFonts w:ascii="Times New Roman" w:hAnsi="Times New Roman"/>
          <w:sz w:val="24"/>
          <w:szCs w:val="24"/>
          <w:lang/>
        </w:rPr>
        <w:t xml:space="preserve">ефикасност терапијске примене овим цитокином . Уочене су </w:t>
      </w:r>
      <w:r w:rsidR="00DD4AAB">
        <w:rPr>
          <w:rFonts w:ascii="Times New Roman" w:hAnsi="Times New Roman"/>
          <w:sz w:val="24"/>
          <w:szCs w:val="24"/>
          <w:lang/>
        </w:rPr>
        <w:t xml:space="preserve">привремене ремисије код </w:t>
      </w:r>
      <w:r>
        <w:rPr>
          <w:rFonts w:ascii="Times New Roman" w:hAnsi="Times New Roman"/>
          <w:sz w:val="24"/>
          <w:szCs w:val="24"/>
          <w:lang/>
        </w:rPr>
        <w:t>значајног броја пацијената лечених са 2.5-10</w:t>
      </w:r>
      <w:r w:rsidR="00DD4AAB">
        <w:rPr>
          <w:rFonts w:ascii="Times New Roman" w:hAnsi="Times New Roman"/>
          <w:sz w:val="24"/>
          <w:szCs w:val="24"/>
          <w:lang/>
        </w:rPr>
        <w:t xml:space="preserve"> милиона јединица рекомбинантог </w:t>
      </w:r>
      <w:r w:rsidR="00DD4AAB">
        <w:rPr>
          <w:rFonts w:ascii="Times New Roman" w:hAnsi="Times New Roman"/>
          <w:sz w:val="24"/>
          <w:szCs w:val="24"/>
          <w:lang/>
        </w:rPr>
        <w:t>IFN-α</w:t>
      </w:r>
      <w:r>
        <w:rPr>
          <w:rFonts w:ascii="Times New Roman" w:hAnsi="Times New Roman"/>
          <w:sz w:val="24"/>
          <w:szCs w:val="24"/>
          <w:lang/>
        </w:rPr>
        <w:t xml:space="preserve"> које се примењују субкутано или интрамускуларно три пута недељно, </w:t>
      </w:r>
      <w:r w:rsidR="00DD4AAB">
        <w:rPr>
          <w:rFonts w:ascii="Times New Roman" w:hAnsi="Times New Roman"/>
          <w:sz w:val="24"/>
          <w:szCs w:val="24"/>
          <w:lang/>
        </w:rPr>
        <w:t>то</w:t>
      </w:r>
      <w:r>
        <w:rPr>
          <w:rFonts w:ascii="Times New Roman" w:hAnsi="Times New Roman"/>
          <w:sz w:val="24"/>
          <w:szCs w:val="24"/>
          <w:lang/>
        </w:rPr>
        <w:t>ком 24-48 недеље. Касније је утврђено да комбинована терапија</w:t>
      </w:r>
      <w:r w:rsidR="00DD4AAB">
        <w:rPr>
          <w:rFonts w:ascii="Times New Roman" w:hAnsi="Times New Roman"/>
          <w:sz w:val="24"/>
          <w:szCs w:val="24"/>
          <w:lang/>
        </w:rPr>
        <w:t xml:space="preserve"> </w:t>
      </w:r>
      <w:r w:rsidR="00DD4AAB">
        <w:rPr>
          <w:rFonts w:ascii="Times New Roman" w:hAnsi="Times New Roman"/>
          <w:sz w:val="24"/>
          <w:szCs w:val="24"/>
          <w:lang/>
        </w:rPr>
        <w:t>IFN-α</w:t>
      </w:r>
      <w:r w:rsidR="007C3D33">
        <w:rPr>
          <w:rFonts w:ascii="Times New Roman" w:hAnsi="Times New Roman"/>
          <w:sz w:val="24"/>
          <w:szCs w:val="24"/>
          <w:lang/>
        </w:rPr>
        <w:t xml:space="preserve"> (6 или 10 милиона јединица)</w:t>
      </w:r>
      <w:r>
        <w:rPr>
          <w:rFonts w:ascii="Times New Roman" w:hAnsi="Times New Roman"/>
          <w:sz w:val="24"/>
          <w:szCs w:val="24"/>
          <w:lang/>
        </w:rPr>
        <w:t xml:space="preserve"> и рибавирина</w:t>
      </w:r>
      <w:r w:rsidR="007C3D33">
        <w:rPr>
          <w:rFonts w:ascii="Times New Roman" w:hAnsi="Times New Roman"/>
          <w:sz w:val="24"/>
          <w:szCs w:val="24"/>
          <w:lang/>
        </w:rPr>
        <w:t xml:space="preserve"> (600 или 800мг)</w:t>
      </w:r>
      <w:r w:rsidR="00DD4AAB">
        <w:rPr>
          <w:rFonts w:ascii="Times New Roman" w:hAnsi="Times New Roman"/>
          <w:sz w:val="24"/>
          <w:szCs w:val="24"/>
          <w:lang/>
        </w:rPr>
        <w:t xml:space="preserve"> даје </w:t>
      </w:r>
      <w:r w:rsidR="007C3D33">
        <w:rPr>
          <w:rFonts w:ascii="Times New Roman" w:hAnsi="Times New Roman"/>
          <w:sz w:val="24"/>
          <w:szCs w:val="24"/>
          <w:lang/>
        </w:rPr>
        <w:t xml:space="preserve">значајно </w:t>
      </w:r>
      <w:r w:rsidR="00DD4AAB">
        <w:rPr>
          <w:rFonts w:ascii="Times New Roman" w:hAnsi="Times New Roman"/>
          <w:sz w:val="24"/>
          <w:szCs w:val="24"/>
          <w:lang/>
        </w:rPr>
        <w:t xml:space="preserve">боље резултате него самостална употреба </w:t>
      </w:r>
      <w:r w:rsidR="00DD4AAB">
        <w:rPr>
          <w:rFonts w:ascii="Times New Roman" w:hAnsi="Times New Roman"/>
          <w:sz w:val="24"/>
          <w:szCs w:val="24"/>
          <w:lang/>
        </w:rPr>
        <w:t>IFN-α</w:t>
      </w:r>
      <w:r w:rsidR="00DD4AAB">
        <w:rPr>
          <w:rFonts w:ascii="Times New Roman" w:hAnsi="Times New Roman"/>
          <w:sz w:val="24"/>
          <w:szCs w:val="24"/>
          <w:lang/>
        </w:rPr>
        <w:t xml:space="preserve">. </w:t>
      </w:r>
    </w:p>
    <w:p w:rsidR="00DD4AAB" w:rsidRPr="00B01330" w:rsidRDefault="007C3D33" w:rsidP="007C3D33">
      <w:pPr>
        <w:spacing w:line="360" w:lineRule="auto"/>
        <w:jc w:val="both"/>
        <w:rPr>
          <w:rFonts w:ascii="Times New Roman" w:hAnsi="Times New Roman"/>
          <w:sz w:val="24"/>
          <w:szCs w:val="24"/>
        </w:rPr>
      </w:pPr>
      <w:r>
        <w:rPr>
          <w:rFonts w:ascii="Times New Roman" w:hAnsi="Times New Roman"/>
          <w:sz w:val="24"/>
          <w:szCs w:val="24"/>
          <w:lang/>
        </w:rPr>
        <w:lastRenderedPageBreak/>
        <w:t xml:space="preserve">Уз ову терапију, примењују се и </w:t>
      </w:r>
      <w:r w:rsidRPr="00FA5903">
        <w:rPr>
          <w:rFonts w:ascii="Times New Roman" w:hAnsi="Times New Roman"/>
          <w:sz w:val="24"/>
          <w:szCs w:val="24"/>
        </w:rPr>
        <w:t xml:space="preserve">PEG-IFN α-2a </w:t>
      </w:r>
      <w:r>
        <w:rPr>
          <w:rFonts w:ascii="Times New Roman" w:hAnsi="Times New Roman"/>
          <w:sz w:val="24"/>
          <w:szCs w:val="24"/>
          <w:lang/>
        </w:rPr>
        <w:t xml:space="preserve">односно </w:t>
      </w:r>
      <w:r w:rsidRPr="00FA5903">
        <w:rPr>
          <w:rFonts w:ascii="Times New Roman" w:hAnsi="Times New Roman"/>
          <w:sz w:val="24"/>
          <w:szCs w:val="24"/>
        </w:rPr>
        <w:t>PEG-IFN α-2b</w:t>
      </w:r>
      <w:r w:rsidR="00DA7C35">
        <w:rPr>
          <w:rFonts w:ascii="Times New Roman" w:hAnsi="Times New Roman"/>
          <w:sz w:val="24"/>
          <w:szCs w:val="24"/>
          <w:lang/>
        </w:rPr>
        <w:t>, такође самостално или још еф</w:t>
      </w:r>
      <w:r>
        <w:rPr>
          <w:rFonts w:ascii="Times New Roman" w:hAnsi="Times New Roman"/>
          <w:sz w:val="24"/>
          <w:szCs w:val="24"/>
          <w:lang/>
        </w:rPr>
        <w:t xml:space="preserve">икасније, у комбинацији са рибавирином. Ипак, посебна пажња мора се обратити на могуће нежељене ефекте ове терапије који су, у случају монотерапије </w:t>
      </w:r>
      <w:r w:rsidR="00DA7C35">
        <w:rPr>
          <w:rFonts w:ascii="Times New Roman" w:hAnsi="Times New Roman"/>
          <w:sz w:val="24"/>
          <w:szCs w:val="24"/>
        </w:rPr>
        <w:t>IFN-</w:t>
      </w:r>
      <w:r w:rsidRPr="00FA5903">
        <w:rPr>
          <w:rFonts w:ascii="Times New Roman" w:hAnsi="Times New Roman"/>
          <w:sz w:val="24"/>
          <w:szCs w:val="24"/>
        </w:rPr>
        <w:t>α</w:t>
      </w:r>
      <w:r>
        <w:rPr>
          <w:rFonts w:ascii="Times New Roman" w:hAnsi="Times New Roman"/>
          <w:sz w:val="24"/>
          <w:szCs w:val="24"/>
          <w:lang/>
        </w:rPr>
        <w:t xml:space="preserve"> најчешће у виду симптома сличних грипу, док за комбиновану терапију са рибавирином нежељени ефекти могу бити панцитопенија, интерстицијална пнеумонија и</w:t>
      </w:r>
      <w:r w:rsidR="00DA7C35" w:rsidRPr="00DA7C35">
        <w:rPr>
          <w:rFonts w:ascii="Times New Roman" w:hAnsi="Times New Roman"/>
          <w:sz w:val="24"/>
          <w:szCs w:val="24"/>
          <w:lang/>
        </w:rPr>
        <w:t xml:space="preserve"> </w:t>
      </w:r>
      <w:r w:rsidR="00DA7C35">
        <w:rPr>
          <w:rFonts w:ascii="Times New Roman" w:hAnsi="Times New Roman"/>
          <w:sz w:val="24"/>
          <w:szCs w:val="24"/>
          <w:lang/>
        </w:rPr>
        <w:t>по живот опасна</w:t>
      </w:r>
      <w:r>
        <w:rPr>
          <w:rFonts w:ascii="Times New Roman" w:hAnsi="Times New Roman"/>
          <w:sz w:val="24"/>
          <w:szCs w:val="24"/>
          <w:lang/>
        </w:rPr>
        <w:t xml:space="preserve"> интрацеребрална крварења. </w:t>
      </w:r>
    </w:p>
    <w:p w:rsidR="00DD4AAB" w:rsidRPr="00EA33C6" w:rsidRDefault="00DD4AAB" w:rsidP="00DD4AAB">
      <w:pPr>
        <w:spacing w:line="23" w:lineRule="atLeast"/>
        <w:jc w:val="both"/>
        <w:rPr>
          <w:rFonts w:ascii="Times New Roman" w:hAnsi="Times New Roman"/>
          <w:sz w:val="24"/>
          <w:szCs w:val="24"/>
        </w:rPr>
      </w:pPr>
    </w:p>
    <w:p w:rsidR="00624FC5" w:rsidRPr="00624FC5" w:rsidRDefault="00624FC5" w:rsidP="00624FC5">
      <w:pPr>
        <w:spacing w:line="360" w:lineRule="auto"/>
        <w:jc w:val="both"/>
        <w:rPr>
          <w:rFonts w:ascii="Times New Roman" w:hAnsi="Times New Roman"/>
          <w:b/>
          <w:sz w:val="24"/>
          <w:szCs w:val="24"/>
          <w:lang/>
        </w:rPr>
      </w:pPr>
      <w:r w:rsidRPr="00624FC5">
        <w:rPr>
          <w:rFonts w:ascii="Times New Roman" w:hAnsi="Times New Roman"/>
          <w:b/>
          <w:sz w:val="24"/>
          <w:szCs w:val="24"/>
          <w:lang/>
        </w:rPr>
        <w:t>Терапијска примена интерферона у лечењу инфекција изазваних хуманим папилома вирусима</w:t>
      </w:r>
    </w:p>
    <w:p w:rsidR="00DD4AAB" w:rsidRDefault="00DD4AAB" w:rsidP="00624FC5">
      <w:pPr>
        <w:spacing w:line="360" w:lineRule="auto"/>
        <w:jc w:val="both"/>
        <w:rPr>
          <w:rFonts w:ascii="Times New Roman" w:hAnsi="Times New Roman"/>
          <w:sz w:val="24"/>
          <w:szCs w:val="24"/>
          <w:lang/>
        </w:rPr>
      </w:pPr>
      <w:r>
        <w:rPr>
          <w:rFonts w:ascii="Times New Roman" w:hAnsi="Times New Roman"/>
          <w:sz w:val="24"/>
          <w:szCs w:val="24"/>
          <w:lang/>
        </w:rPr>
        <w:t>Бројне студије су показале ефикасност ло</w:t>
      </w:r>
      <w:r w:rsidR="00C14F96">
        <w:rPr>
          <w:rFonts w:ascii="Times New Roman" w:hAnsi="Times New Roman"/>
          <w:sz w:val="24"/>
          <w:szCs w:val="24"/>
          <w:lang/>
        </w:rPr>
        <w:t>калне примене интерферона у лечењу гениталних брадавица</w:t>
      </w:r>
      <w:r w:rsidR="00624FC5">
        <w:rPr>
          <w:rFonts w:ascii="Times New Roman" w:hAnsi="Times New Roman"/>
          <w:sz w:val="24"/>
          <w:szCs w:val="24"/>
          <w:lang/>
        </w:rPr>
        <w:t xml:space="preserve"> које настају услед инфекције хуманим папилома вирусима</w:t>
      </w:r>
      <w:r w:rsidR="00C14F96">
        <w:rPr>
          <w:rFonts w:ascii="Times New Roman" w:hAnsi="Times New Roman"/>
          <w:sz w:val="24"/>
          <w:szCs w:val="24"/>
          <w:lang/>
        </w:rPr>
        <w:t xml:space="preserve"> Механизам дејства може бити: директан анти-вирусни ефекат (инхибиција нуклеинских киселина и протеина вируса), анти-пролиферативни ефекат и стимулација анти-вирусног имунског одговора</w:t>
      </w:r>
      <w:r w:rsidR="00624FC5">
        <w:rPr>
          <w:rFonts w:ascii="Times New Roman" w:hAnsi="Times New Roman"/>
          <w:sz w:val="24"/>
          <w:szCs w:val="24"/>
          <w:lang/>
        </w:rPr>
        <w:t xml:space="preserve"> (подстицање фагоцитозне активности макрофага и цитотоксичних карактеристика </w:t>
      </w:r>
      <w:r w:rsidR="00624FC5">
        <w:rPr>
          <w:rFonts w:ascii="Times New Roman" w:hAnsi="Times New Roman"/>
          <w:sz w:val="24"/>
          <w:szCs w:val="24"/>
        </w:rPr>
        <w:t xml:space="preserve">NK </w:t>
      </w:r>
      <w:r w:rsidR="00624FC5">
        <w:rPr>
          <w:rFonts w:ascii="Times New Roman" w:hAnsi="Times New Roman"/>
          <w:sz w:val="24"/>
          <w:szCs w:val="24"/>
          <w:lang/>
        </w:rPr>
        <w:t>ћелија и цитотоксичних лимфоцита)</w:t>
      </w:r>
      <w:r w:rsidR="00C14F96">
        <w:rPr>
          <w:rFonts w:ascii="Times New Roman" w:hAnsi="Times New Roman"/>
          <w:sz w:val="24"/>
          <w:szCs w:val="24"/>
          <w:lang/>
        </w:rPr>
        <w:t>.</w:t>
      </w:r>
      <w:r w:rsidR="00624FC5" w:rsidRPr="00624FC5">
        <w:rPr>
          <w:rFonts w:ascii="Times New Roman" w:hAnsi="Times New Roman"/>
          <w:sz w:val="24"/>
          <w:szCs w:val="24"/>
          <w:lang/>
        </w:rPr>
        <w:t xml:space="preserve"> </w:t>
      </w:r>
      <w:r w:rsidR="00624FC5">
        <w:rPr>
          <w:rFonts w:ascii="Times New Roman" w:hAnsi="Times New Roman"/>
          <w:sz w:val="24"/>
          <w:szCs w:val="24"/>
          <w:lang/>
        </w:rPr>
        <w:t xml:space="preserve">Због повољних ефеката, </w:t>
      </w:r>
      <w:r w:rsidR="00624FC5">
        <w:rPr>
          <w:rFonts w:ascii="Times New Roman" w:hAnsi="Times New Roman"/>
          <w:sz w:val="24"/>
          <w:szCs w:val="24"/>
          <w:lang/>
        </w:rPr>
        <w:t>IFN-α</w:t>
      </w:r>
      <w:r w:rsidR="00624FC5">
        <w:rPr>
          <w:rFonts w:ascii="Times New Roman" w:hAnsi="Times New Roman"/>
          <w:sz w:val="24"/>
          <w:szCs w:val="24"/>
          <w:lang/>
        </w:rPr>
        <w:t xml:space="preserve"> </w:t>
      </w:r>
      <w:r w:rsidR="005309B4">
        <w:rPr>
          <w:rFonts w:ascii="Times New Roman" w:hAnsi="Times New Roman"/>
          <w:sz w:val="24"/>
          <w:szCs w:val="24"/>
          <w:lang/>
        </w:rPr>
        <w:t xml:space="preserve">се користи </w:t>
      </w:r>
      <w:r w:rsidR="00624FC5">
        <w:rPr>
          <w:rFonts w:ascii="Times New Roman" w:hAnsi="Times New Roman"/>
          <w:sz w:val="24"/>
          <w:szCs w:val="24"/>
          <w:lang/>
        </w:rPr>
        <w:t xml:space="preserve">за лечење кондилома, </w:t>
      </w:r>
      <w:r w:rsidR="005309B4">
        <w:rPr>
          <w:rFonts w:ascii="Times New Roman" w:hAnsi="Times New Roman"/>
          <w:sz w:val="24"/>
          <w:szCs w:val="24"/>
          <w:lang/>
        </w:rPr>
        <w:t xml:space="preserve">а </w:t>
      </w:r>
      <w:r w:rsidR="00624FC5">
        <w:rPr>
          <w:rFonts w:ascii="Times New Roman" w:hAnsi="Times New Roman"/>
          <w:sz w:val="24"/>
          <w:szCs w:val="24"/>
          <w:lang/>
        </w:rPr>
        <w:t xml:space="preserve">успешно </w:t>
      </w:r>
      <w:r w:rsidR="005309B4">
        <w:rPr>
          <w:rFonts w:ascii="Times New Roman" w:hAnsi="Times New Roman"/>
          <w:sz w:val="24"/>
          <w:szCs w:val="24"/>
          <w:lang/>
        </w:rPr>
        <w:t>се користи</w:t>
      </w:r>
      <w:r w:rsidR="00624FC5">
        <w:rPr>
          <w:rFonts w:ascii="Times New Roman" w:hAnsi="Times New Roman"/>
          <w:sz w:val="24"/>
          <w:szCs w:val="24"/>
          <w:lang/>
        </w:rPr>
        <w:t xml:space="preserve"> и код оболелих од агресивних форми рекурентне респираторне папиломатозе</w:t>
      </w:r>
      <w:r>
        <w:rPr>
          <w:rFonts w:ascii="Times New Roman" w:hAnsi="Times New Roman"/>
          <w:sz w:val="24"/>
          <w:szCs w:val="24"/>
          <w:lang/>
        </w:rPr>
        <w:t xml:space="preserve"> </w:t>
      </w:r>
      <w:r w:rsidR="00624FC5">
        <w:rPr>
          <w:rFonts w:ascii="Times New Roman" w:hAnsi="Times New Roman"/>
          <w:sz w:val="24"/>
          <w:szCs w:val="24"/>
          <w:lang/>
        </w:rPr>
        <w:t xml:space="preserve">коју карактерише </w:t>
      </w:r>
      <w:r>
        <w:rPr>
          <w:rFonts w:ascii="Times New Roman" w:hAnsi="Times New Roman"/>
          <w:sz w:val="24"/>
          <w:szCs w:val="24"/>
          <w:lang/>
        </w:rPr>
        <w:t xml:space="preserve">рекурентни раст бенигних папилома у респираторном тракту. </w:t>
      </w:r>
    </w:p>
    <w:p w:rsidR="00522B14" w:rsidRPr="005A5AFA" w:rsidRDefault="00522B14" w:rsidP="00031B6C">
      <w:pPr>
        <w:rPr>
          <w:rFonts w:ascii="Times New Roman" w:eastAsia="Times New Roman" w:hAnsi="Times New Roman" w:cs="Times New Roman"/>
          <w:sz w:val="24"/>
          <w:szCs w:val="24"/>
        </w:rPr>
      </w:pPr>
    </w:p>
    <w:sectPr w:rsidR="00522B14" w:rsidRPr="005A5AFA" w:rsidSect="00861429">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C5D13"/>
    <w:multiLevelType w:val="hybridMultilevel"/>
    <w:tmpl w:val="EC983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765AF8"/>
    <w:multiLevelType w:val="hybridMultilevel"/>
    <w:tmpl w:val="6E506FF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3346D9"/>
    <w:rsid w:val="00017612"/>
    <w:rsid w:val="00022478"/>
    <w:rsid w:val="00031B6C"/>
    <w:rsid w:val="00034A94"/>
    <w:rsid w:val="00036663"/>
    <w:rsid w:val="0008070D"/>
    <w:rsid w:val="000B0AD2"/>
    <w:rsid w:val="000B2E2E"/>
    <w:rsid w:val="000C23F3"/>
    <w:rsid w:val="000C6215"/>
    <w:rsid w:val="000C6DA2"/>
    <w:rsid w:val="000C76EC"/>
    <w:rsid w:val="000D1395"/>
    <w:rsid w:val="001123AE"/>
    <w:rsid w:val="001217E2"/>
    <w:rsid w:val="001358D4"/>
    <w:rsid w:val="0018343A"/>
    <w:rsid w:val="001A6FFE"/>
    <w:rsid w:val="001F6FEE"/>
    <w:rsid w:val="00207443"/>
    <w:rsid w:val="00224F89"/>
    <w:rsid w:val="00263B97"/>
    <w:rsid w:val="00284A89"/>
    <w:rsid w:val="0028546D"/>
    <w:rsid w:val="002863BA"/>
    <w:rsid w:val="002B6DFF"/>
    <w:rsid w:val="002E0075"/>
    <w:rsid w:val="002E5472"/>
    <w:rsid w:val="003346D9"/>
    <w:rsid w:val="0039186E"/>
    <w:rsid w:val="00393A0E"/>
    <w:rsid w:val="003F2D02"/>
    <w:rsid w:val="004006CB"/>
    <w:rsid w:val="004053A7"/>
    <w:rsid w:val="0042203C"/>
    <w:rsid w:val="00451CE9"/>
    <w:rsid w:val="00491026"/>
    <w:rsid w:val="004C4CEE"/>
    <w:rsid w:val="004F43D2"/>
    <w:rsid w:val="004F4912"/>
    <w:rsid w:val="00510603"/>
    <w:rsid w:val="005106A6"/>
    <w:rsid w:val="005132CA"/>
    <w:rsid w:val="00516D09"/>
    <w:rsid w:val="00517010"/>
    <w:rsid w:val="00522B14"/>
    <w:rsid w:val="005309B4"/>
    <w:rsid w:val="00556007"/>
    <w:rsid w:val="00556DBE"/>
    <w:rsid w:val="00561B86"/>
    <w:rsid w:val="00564120"/>
    <w:rsid w:val="00570458"/>
    <w:rsid w:val="00570E58"/>
    <w:rsid w:val="0058091F"/>
    <w:rsid w:val="00583D67"/>
    <w:rsid w:val="00584B7B"/>
    <w:rsid w:val="005A5AFA"/>
    <w:rsid w:val="005E3B88"/>
    <w:rsid w:val="00624FC5"/>
    <w:rsid w:val="00642514"/>
    <w:rsid w:val="00652659"/>
    <w:rsid w:val="00683C78"/>
    <w:rsid w:val="00692575"/>
    <w:rsid w:val="00704382"/>
    <w:rsid w:val="00753AEB"/>
    <w:rsid w:val="00776E94"/>
    <w:rsid w:val="0079637A"/>
    <w:rsid w:val="007B1859"/>
    <w:rsid w:val="007B7981"/>
    <w:rsid w:val="007C3D33"/>
    <w:rsid w:val="007C3FEB"/>
    <w:rsid w:val="007D5E89"/>
    <w:rsid w:val="007F3201"/>
    <w:rsid w:val="00856231"/>
    <w:rsid w:val="00861429"/>
    <w:rsid w:val="008748DA"/>
    <w:rsid w:val="008829F1"/>
    <w:rsid w:val="00890C39"/>
    <w:rsid w:val="008949DF"/>
    <w:rsid w:val="008C3CE1"/>
    <w:rsid w:val="008C56EF"/>
    <w:rsid w:val="00904368"/>
    <w:rsid w:val="009209FD"/>
    <w:rsid w:val="00962FC7"/>
    <w:rsid w:val="00965844"/>
    <w:rsid w:val="009669E7"/>
    <w:rsid w:val="0099160A"/>
    <w:rsid w:val="009A5853"/>
    <w:rsid w:val="009A7DBF"/>
    <w:rsid w:val="00A26DBF"/>
    <w:rsid w:val="00A40435"/>
    <w:rsid w:val="00A46B2E"/>
    <w:rsid w:val="00A65EAE"/>
    <w:rsid w:val="00A65FF3"/>
    <w:rsid w:val="00A701A9"/>
    <w:rsid w:val="00A728AA"/>
    <w:rsid w:val="00AD086D"/>
    <w:rsid w:val="00AE51CC"/>
    <w:rsid w:val="00AF4F2B"/>
    <w:rsid w:val="00B01330"/>
    <w:rsid w:val="00B07656"/>
    <w:rsid w:val="00B13E3A"/>
    <w:rsid w:val="00B304C9"/>
    <w:rsid w:val="00B4551E"/>
    <w:rsid w:val="00B70C8C"/>
    <w:rsid w:val="00B71F5A"/>
    <w:rsid w:val="00BB6B70"/>
    <w:rsid w:val="00C14F96"/>
    <w:rsid w:val="00C230AB"/>
    <w:rsid w:val="00C247C0"/>
    <w:rsid w:val="00C30907"/>
    <w:rsid w:val="00C469EE"/>
    <w:rsid w:val="00C65387"/>
    <w:rsid w:val="00C7357A"/>
    <w:rsid w:val="00C76E28"/>
    <w:rsid w:val="00C93C9B"/>
    <w:rsid w:val="00CB30C4"/>
    <w:rsid w:val="00D05F6A"/>
    <w:rsid w:val="00D15B06"/>
    <w:rsid w:val="00D61E0B"/>
    <w:rsid w:val="00D67584"/>
    <w:rsid w:val="00D765D2"/>
    <w:rsid w:val="00DA7C35"/>
    <w:rsid w:val="00DD13D2"/>
    <w:rsid w:val="00DD4AAB"/>
    <w:rsid w:val="00DF4C67"/>
    <w:rsid w:val="00E21678"/>
    <w:rsid w:val="00E22DBB"/>
    <w:rsid w:val="00E46D37"/>
    <w:rsid w:val="00E6647D"/>
    <w:rsid w:val="00E9069D"/>
    <w:rsid w:val="00E96B17"/>
    <w:rsid w:val="00EA33C6"/>
    <w:rsid w:val="00EA6AB9"/>
    <w:rsid w:val="00ED216B"/>
    <w:rsid w:val="00EE3992"/>
    <w:rsid w:val="00F0404E"/>
    <w:rsid w:val="00FA5903"/>
    <w:rsid w:val="00FC3252"/>
    <w:rsid w:val="00FE01EF"/>
    <w:rsid w:val="00FE0BE1"/>
    <w:rsid w:val="00FE2CAF"/>
    <w:rsid w:val="00FF5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6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60A"/>
    <w:rPr>
      <w:color w:val="0000FF"/>
      <w:u w:val="single"/>
    </w:rPr>
  </w:style>
  <w:style w:type="paragraph" w:styleId="NormalWeb">
    <w:name w:val="Normal (Web)"/>
    <w:basedOn w:val="Normal"/>
    <w:uiPriority w:val="99"/>
    <w:semiHidden/>
    <w:unhideWhenUsed/>
    <w:rsid w:val="0039186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669E7"/>
    <w:pPr>
      <w:ind w:left="720"/>
      <w:contextualSpacing/>
    </w:pPr>
  </w:style>
  <w:style w:type="character" w:customStyle="1" w:styleId="highlight">
    <w:name w:val="highlight"/>
    <w:basedOn w:val="DefaultParagraphFont"/>
    <w:rsid w:val="00036663"/>
  </w:style>
</w:styles>
</file>

<file path=word/webSettings.xml><?xml version="1.0" encoding="utf-8"?>
<w:webSettings xmlns:r="http://schemas.openxmlformats.org/officeDocument/2006/relationships" xmlns:w="http://schemas.openxmlformats.org/wordprocessingml/2006/main">
  <w:divs>
    <w:div w:id="15895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1767</TotalTime>
  <Pages>20</Pages>
  <Words>6657</Words>
  <Characters>37947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Volarevic</dc:creator>
  <cp:keywords/>
  <dc:description/>
  <cp:lastModifiedBy> XX</cp:lastModifiedBy>
  <cp:revision>100</cp:revision>
  <dcterms:created xsi:type="dcterms:W3CDTF">2017-09-15T08:20:00Z</dcterms:created>
  <dcterms:modified xsi:type="dcterms:W3CDTF">2019-12-10T08:44:00Z</dcterms:modified>
</cp:coreProperties>
</file>